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11422009" w:displacedByCustomXml="next"/>
    <w:bookmarkEnd w:id="0" w:displacedByCustomXml="next"/>
    <w:bookmarkStart w:id="1" w:name="basic-plan" w:displacedByCustomXml="next"/>
    <w:sdt>
      <w:sdtPr>
        <w:id w:val="-823667792"/>
        <w:docPartObj>
          <w:docPartGallery w:val="Cover Pages"/>
          <w:docPartUnique/>
        </w:docPartObj>
      </w:sdtPr>
      <w:sdtEndPr/>
      <w:sdtContent>
        <w:p w14:paraId="6E4FE122" w14:textId="3F3846B4" w:rsidR="00764884" w:rsidRDefault="00764884">
          <w:r>
            <w:rPr>
              <w:noProof/>
            </w:rPr>
            <mc:AlternateContent>
              <mc:Choice Requires="wps">
                <w:drawing>
                  <wp:anchor distT="0" distB="0" distL="114300" distR="114300" simplePos="0" relativeHeight="251656192" behindDoc="0" locked="0" layoutInCell="1" allowOverlap="1" wp14:anchorId="64CE7D35" wp14:editId="22061533">
                    <wp:simplePos x="0" y="0"/>
                    <wp:positionH relativeFrom="rightMargin">
                      <wp:posOffset>-228600</wp:posOffset>
                    </wp:positionH>
                    <wp:positionV relativeFrom="page">
                      <wp:posOffset>323850</wp:posOffset>
                    </wp:positionV>
                    <wp:extent cx="819150" cy="987552"/>
                    <wp:effectExtent l="0" t="0" r="0" b="5080"/>
                    <wp:wrapNone/>
                    <wp:docPr id="132" name="Rectangle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81915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dateFormat w:val="yyyy"/>
                                    <w:lid w:val="en-US"/>
                                    <w:storeMappedDataAs w:val="dateTime"/>
                                    <w:calendar w:val="gregorian"/>
                                  </w:date>
                                </w:sdtPr>
                                <w:sdtEndPr/>
                                <w:sdtContent>
                                  <w:p w14:paraId="18FA426F" w14:textId="455EF68C" w:rsidR="00764884" w:rsidRDefault="00764884">
                                    <w:pPr>
                                      <w:pStyle w:val="NoSpacing"/>
                                      <w:jc w:val="right"/>
                                      <w:rPr>
                                        <w:color w:val="FFFFFF" w:themeColor="background1"/>
                                        <w:sz w:val="24"/>
                                        <w:szCs w:val="24"/>
                                      </w:rPr>
                                    </w:pPr>
                                    <w:r>
                                      <w:rPr>
                                        <w:color w:val="FFFFFF" w:themeColor="background1"/>
                                        <w:sz w:val="24"/>
                                        <w:szCs w:val="24"/>
                                      </w:rPr>
                                      <w:t>202</w:t>
                                    </w:r>
                                    <w:r w:rsidR="00765276">
                                      <w:rPr>
                                        <w:color w:val="FFFFFF" w:themeColor="background1"/>
                                        <w:sz w:val="24"/>
                                        <w:szCs w:val="24"/>
                                      </w:rPr>
                                      <w:t>6</w:t>
                                    </w:r>
                                    <w:r>
                                      <w:rPr>
                                        <w:color w:val="FFFFFF" w:themeColor="background1"/>
                                        <w:sz w:val="24"/>
                                        <w:szCs w:val="24"/>
                                      </w:rPr>
                                      <w:t>-20</w:t>
                                    </w:r>
                                    <w:r w:rsidR="00765276">
                                      <w:rPr>
                                        <w:color w:val="FFFFFF" w:themeColor="background1"/>
                                        <w:sz w:val="24"/>
                                        <w:szCs w:val="24"/>
                                      </w:rPr>
                                      <w:t>31</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9800</wp14:pctHeight>
                    </wp14:sizeRelV>
                  </wp:anchor>
                </w:drawing>
              </mc:Choice>
              <mc:Fallback>
                <w:pict>
                  <v:rect w14:anchorId="64CE7D35" id="Rectangle 132" o:spid="_x0000_s1026" style="position:absolute;margin-left:-18pt;margin-top:25.5pt;width:64.5pt;height:77.75pt;z-index:251656192;visibility:visible;mso-wrap-style:square;mso-width-percent:0;mso-height-percent:98;mso-wrap-distance-left:9pt;mso-wrap-distance-top:0;mso-wrap-distance-right:9pt;mso-wrap-distance-bottom:0;mso-position-horizontal:absolute;mso-position-horizontal-relative:right-margin-area;mso-position-vertical:absolute;mso-position-vertical-relative:page;mso-width-percent:0;mso-height-percent:9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" fillcolor="#156082 [3204]" stroked="f" strokeweight="1pt">
                    <o:lock v:ext="edit" aspectratio="t"/>
                    <v:textbox inset="3.6pt,,3.6pt">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dateFormat w:val="yyyy"/>
                              <w:lid w:val="en-US"/>
                              <w:storeMappedDataAs w:val="dateTime"/>
                              <w:calendar w:val="gregorian"/>
                            </w:date>
                          </w:sdtPr>
                          <w:sdtEndPr/>
                          <w:sdtContent>
                            <w:p w14:paraId="18FA426F" w14:textId="455EF68C" w:rsidR="00764884" w:rsidRDefault="00764884">
                              <w:pPr>
                                <w:pStyle w:val="NoSpacing"/>
                                <w:jc w:val="right"/>
                                <w:rPr>
                                  <w:color w:val="FFFFFF" w:themeColor="background1"/>
                                  <w:sz w:val="24"/>
                                  <w:szCs w:val="24"/>
                                </w:rPr>
                              </w:pPr>
                              <w:r>
                                <w:rPr>
                                  <w:color w:val="FFFFFF" w:themeColor="background1"/>
                                  <w:sz w:val="24"/>
                                  <w:szCs w:val="24"/>
                                </w:rPr>
                                <w:t>202</w:t>
                              </w:r>
                              <w:r w:rsidR="00765276">
                                <w:rPr>
                                  <w:color w:val="FFFFFF" w:themeColor="background1"/>
                                  <w:sz w:val="24"/>
                                  <w:szCs w:val="24"/>
                                </w:rPr>
                                <w:t>6</w:t>
                              </w:r>
                              <w:r>
                                <w:rPr>
                                  <w:color w:val="FFFFFF" w:themeColor="background1"/>
                                  <w:sz w:val="24"/>
                                  <w:szCs w:val="24"/>
                                </w:rPr>
                                <w:t>-20</w:t>
                              </w:r>
                              <w:r w:rsidR="00765276">
                                <w:rPr>
                                  <w:color w:val="FFFFFF" w:themeColor="background1"/>
                                  <w:sz w:val="24"/>
                                  <w:szCs w:val="24"/>
                                </w:rPr>
                                <w:t>31</w:t>
                              </w:r>
                            </w:p>
                          </w:sdtContent>
                        </w:sdt>
                      </w:txbxContent>
                    </v:textbox>
                    <w10:wrap anchorx="margin" anchory="page"/>
                  </v:rect>
                </w:pict>
              </mc:Fallback>
            </mc:AlternateContent>
          </w:r>
        </w:p>
        <w:p w14:paraId="481598AC" w14:textId="57E102F9" w:rsidR="00764884" w:rsidRDefault="00764884" w:rsidP="00764884">
          <w:pPr>
            <w:jc w:val="center"/>
            <w:rPr>
              <w:rFonts w:asciiTheme="majorHAnsi" w:eastAsiaTheme="majorEastAsia" w:hAnsiTheme="majorHAnsi" w:cstheme="majorBidi"/>
              <w:color w:val="0F4761" w:themeColor="accent1" w:themeShade="BF"/>
              <w:sz w:val="40"/>
              <w:szCs w:val="40"/>
            </w:rPr>
          </w:pPr>
          <w:r>
            <w:rPr>
              <w:noProof/>
            </w:rPr>
            <w:drawing>
              <wp:inline distT="0" distB="0" distL="0" distR="0" wp14:anchorId="6E3BDF20" wp14:editId="09EBB235">
                <wp:extent cx="3609975" cy="3571875"/>
                <wp:effectExtent l="0" t="0" r="9525" b="9525"/>
                <wp:docPr id="646746057" name="Picture 2"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746057" name="Picture 2" descr="Logo&#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3609975" cy="3571875"/>
                        </a:xfrm>
                        <a:prstGeom prst="rect">
                          <a:avLst/>
                        </a:prstGeom>
                      </pic:spPr>
                    </pic:pic>
                  </a:graphicData>
                </a:graphic>
              </wp:inline>
            </w:drawing>
          </w:r>
          <w:r>
            <w:rPr>
              <w:noProof/>
            </w:rPr>
            <mc:AlternateContent>
              <mc:Choice Requires="wps">
                <w:drawing>
                  <wp:anchor distT="0" distB="0" distL="182880" distR="182880" simplePos="0" relativeHeight="251659264" behindDoc="0" locked="0" layoutInCell="1" allowOverlap="1" wp14:anchorId="14DFFCEC" wp14:editId="479A4878">
                    <wp:simplePos x="0" y="0"/>
                    <wp:positionH relativeFrom="margin">
                      <wp:align>left</wp:align>
                    </wp:positionH>
                    <wp:positionV relativeFrom="page">
                      <wp:posOffset>5429250</wp:posOffset>
                    </wp:positionV>
                    <wp:extent cx="5934075" cy="6720840"/>
                    <wp:effectExtent l="0" t="0" r="9525" b="14605"/>
                    <wp:wrapSquare wrapText="bothSides"/>
                    <wp:docPr id="131" name="Text Box 131"/>
                    <wp:cNvGraphicFramePr/>
                    <a:graphic xmlns:a="http://schemas.openxmlformats.org/drawingml/2006/main">
                      <a:graphicData uri="http://schemas.microsoft.com/office/word/2010/wordprocessingShape">
                        <wps:wsp>
                          <wps:cNvSpPr txBox="1"/>
                          <wps:spPr>
                            <a:xfrm>
                              <a:off x="0" y="0"/>
                              <a:ext cx="5934075"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BAF870" w14:textId="0478BA41" w:rsidR="00764884" w:rsidRDefault="00D70728" w:rsidP="00764884">
                                <w:pPr>
                                  <w:pStyle w:val="NoSpacing"/>
                                  <w:spacing w:before="40" w:after="560" w:line="216" w:lineRule="auto"/>
                                  <w:jc w:val="center"/>
                                  <w:rPr>
                                    <w:color w:val="156082" w:themeColor="accent1"/>
                                    <w:sz w:val="72"/>
                                    <w:szCs w:val="72"/>
                                  </w:rPr>
                                </w:pPr>
                                <w:sdt>
                                  <w:sdtPr>
                                    <w:rPr>
                                      <w:color w:val="156082" w:themeColor="accen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764884">
                                      <w:rPr>
                                        <w:color w:val="156082" w:themeColor="accent1"/>
                                        <w:sz w:val="72"/>
                                        <w:szCs w:val="72"/>
                                      </w:rPr>
                                      <w:t>City of Myrtle Beach Emergency Operations Plan</w:t>
                                    </w:r>
                                  </w:sdtContent>
                                </w:sdt>
                              </w:p>
                              <w:sdt>
                                <w:sdtPr>
                                  <w:rPr>
                                    <w:sz w:val="36"/>
                                    <w:szCs w:val="36"/>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14:paraId="2DD9D008" w14:textId="3DFBD84F" w:rsidR="00764884" w:rsidRPr="00DE4271" w:rsidRDefault="00DE4271" w:rsidP="00DE4271">
                                    <w:pPr>
                                      <w:rPr>
                                        <w:caps/>
                                        <w:color w:val="501549" w:themeColor="accent5" w:themeShade="80"/>
                                        <w:sz w:val="36"/>
                                        <w:szCs w:val="36"/>
                                      </w:rPr>
                                    </w:pPr>
                                    <w:r w:rsidRPr="00DE4271">
                                      <w:rPr>
                                        <w:sz w:val="36"/>
                                        <w:szCs w:val="36"/>
                                      </w:rPr>
                                      <w:t>EMERGENCY MANAGEMENT DIVISION</w:t>
                                    </w:r>
                                  </w:p>
                                </w:sdtContent>
                              </w:sdt>
                              <w:sdt>
                                <w:sdtPr>
                                  <w:rPr>
                                    <w:sz w:val="28"/>
                                    <w:szCs w:val="28"/>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14:paraId="180E999A" w14:textId="727C300A" w:rsidR="00764884" w:rsidRPr="00DE4271" w:rsidRDefault="00764884" w:rsidP="00DE4271">
                                    <w:pPr>
                                      <w:rPr>
                                        <w:caps/>
                                        <w:color w:val="A02B93" w:themeColor="accent5"/>
                                        <w:sz w:val="28"/>
                                        <w:szCs w:val="28"/>
                                      </w:rPr>
                                    </w:pPr>
                                    <w:r w:rsidRPr="00DE4271">
                                      <w:rPr>
                                        <w:sz w:val="28"/>
                                        <w:szCs w:val="28"/>
                                      </w:rPr>
                                      <w:t>Travis S. Glatki</w:t>
                                    </w:r>
                                    <w:r w:rsidR="00DE4271">
                                      <w:rPr>
                                        <w:sz w:val="28"/>
                                        <w:szCs w:val="28"/>
                                      </w:rPr>
                                      <w:t xml:space="preserve"> – Emergency Management Coordinator</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35000</wp14:pctHeight>
                    </wp14:sizeRelV>
                  </wp:anchor>
                </w:drawing>
              </mc:Choice>
              <mc:Fallback>
                <w:pict>
                  <v:shapetype w14:anchorId="14DFFCEC" id="_x0000_t202" coordsize="21600,21600" o:spt="202" path="m,l,21600r21600,l21600,xe">
                    <v:stroke joinstyle="miter"/>
                    <v:path gradientshapeok="t" o:connecttype="rect"/>
                  </v:shapetype>
                  <v:shape id="Text Box 131" o:spid="_x0000_s1027" type="#_x0000_t202" style="position:absolute;left:0;text-align:left;margin-left:0;margin-top:427.5pt;width:467.25pt;height:529.2pt;z-index:251659264;visibility:visible;mso-wrap-style:square;mso-width-percent:0;mso-height-percent:350;mso-wrap-distance-left:14.4pt;mso-wrap-distance-top:0;mso-wrap-distance-right:14.4pt;mso-wrap-distance-bottom:0;mso-position-horizontal:left;mso-position-horizontal-relative:margin;mso-position-vertical:absolute;mso-position-vertical-relative:page;mso-width-percent: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" filled="f" stroked="f" strokeweight=".5pt">
                    <v:textbox style="mso-fit-shape-to-text:t" inset="0,0,0,0">
                      <w:txbxContent>
                        <w:p w14:paraId="66BAF870" w14:textId="0478BA41" w:rsidR="00764884" w:rsidRDefault="00D70728" w:rsidP="00764884">
                          <w:pPr>
                            <w:pStyle w:val="NoSpacing"/>
                            <w:spacing w:before="40" w:after="560" w:line="216" w:lineRule="auto"/>
                            <w:jc w:val="center"/>
                            <w:rPr>
                              <w:color w:val="156082" w:themeColor="accent1"/>
                              <w:sz w:val="72"/>
                              <w:szCs w:val="72"/>
                            </w:rPr>
                          </w:pPr>
                          <w:sdt>
                            <w:sdtPr>
                              <w:rPr>
                                <w:color w:val="156082" w:themeColor="accen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764884">
                                <w:rPr>
                                  <w:color w:val="156082" w:themeColor="accent1"/>
                                  <w:sz w:val="72"/>
                                  <w:szCs w:val="72"/>
                                </w:rPr>
                                <w:t>City of Myrtle Beach Emergency Operations Plan</w:t>
                              </w:r>
                            </w:sdtContent>
                          </w:sdt>
                        </w:p>
                        <w:sdt>
                          <w:sdtPr>
                            <w:rPr>
                              <w:sz w:val="36"/>
                              <w:szCs w:val="36"/>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14:paraId="2DD9D008" w14:textId="3DFBD84F" w:rsidR="00764884" w:rsidRPr="00DE4271" w:rsidRDefault="00DE4271" w:rsidP="00DE4271">
                              <w:pPr>
                                <w:rPr>
                                  <w:caps/>
                                  <w:color w:val="501549" w:themeColor="accent5" w:themeShade="80"/>
                                  <w:sz w:val="36"/>
                                  <w:szCs w:val="36"/>
                                </w:rPr>
                              </w:pPr>
                              <w:r w:rsidRPr="00DE4271">
                                <w:rPr>
                                  <w:sz w:val="36"/>
                                  <w:szCs w:val="36"/>
                                </w:rPr>
                                <w:t>EMERGENCY MANAGEMENT DIVISION</w:t>
                              </w:r>
                            </w:p>
                          </w:sdtContent>
                        </w:sdt>
                        <w:sdt>
                          <w:sdtPr>
                            <w:rPr>
                              <w:sz w:val="28"/>
                              <w:szCs w:val="28"/>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14:paraId="180E999A" w14:textId="727C300A" w:rsidR="00764884" w:rsidRPr="00DE4271" w:rsidRDefault="00764884" w:rsidP="00DE4271">
                              <w:pPr>
                                <w:rPr>
                                  <w:caps/>
                                  <w:color w:val="A02B93" w:themeColor="accent5"/>
                                  <w:sz w:val="28"/>
                                  <w:szCs w:val="28"/>
                                </w:rPr>
                              </w:pPr>
                              <w:r w:rsidRPr="00DE4271">
                                <w:rPr>
                                  <w:sz w:val="28"/>
                                  <w:szCs w:val="28"/>
                                </w:rPr>
                                <w:t>Travis S. Glatki</w:t>
                              </w:r>
                              <w:r w:rsidR="00DE4271">
                                <w:rPr>
                                  <w:sz w:val="28"/>
                                  <w:szCs w:val="28"/>
                                </w:rPr>
                                <w:t xml:space="preserve"> – Emergency Management Coordinator</w:t>
                              </w:r>
                            </w:p>
                          </w:sdtContent>
                        </w:sdt>
                      </w:txbxContent>
                    </v:textbox>
                    <w10:wrap type="square" anchorx="margin" anchory="page"/>
                  </v:shape>
                </w:pict>
              </mc:Fallback>
            </mc:AlternateContent>
          </w:r>
          <w:r>
            <w:br w:type="page"/>
          </w:r>
        </w:p>
      </w:sdtContent>
    </w:sdt>
    <w:p w14:paraId="6093D534" w14:textId="77777777" w:rsidR="00A771CA" w:rsidRDefault="00A771CA">
      <w:pPr>
        <w:pStyle w:val="Heading1"/>
      </w:pPr>
    </w:p>
    <w:p w14:paraId="2797881C" w14:textId="3CE47177" w:rsidR="00A771CA" w:rsidRDefault="00DE4271" w:rsidP="00DE4271">
      <w:pPr>
        <w:jc w:val="center"/>
        <w:rPr>
          <w:rFonts w:asciiTheme="majorHAnsi" w:eastAsiaTheme="majorEastAsia" w:hAnsiTheme="majorHAnsi" w:cstheme="majorBidi"/>
          <w:color w:val="0F4761" w:themeColor="accent1" w:themeShade="BF"/>
          <w:sz w:val="40"/>
          <w:szCs w:val="40"/>
        </w:rPr>
      </w:pPr>
      <w:r>
        <w:rPr>
          <w:noProof/>
        </w:rPr>
        <w:drawing>
          <wp:anchor distT="0" distB="0" distL="114300" distR="114300" simplePos="0" relativeHeight="251661312" behindDoc="1" locked="0" layoutInCell="1" allowOverlap="1" wp14:anchorId="580E9BC4" wp14:editId="5E11E1B3">
            <wp:simplePos x="0" y="0"/>
            <wp:positionH relativeFrom="margin">
              <wp:align>center</wp:align>
            </wp:positionH>
            <wp:positionV relativeFrom="paragraph">
              <wp:posOffset>1845310</wp:posOffset>
            </wp:positionV>
            <wp:extent cx="3898413" cy="3771428"/>
            <wp:effectExtent l="0" t="0" r="6985" b="635"/>
            <wp:wrapNone/>
            <wp:docPr id="1271708967" name="Picture 3" descr="Logo, company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708967" name="Picture 3" descr="Logo, company name&#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3898413" cy="3771428"/>
                    </a:xfrm>
                    <a:prstGeom prst="rect">
                      <a:avLst/>
                    </a:prstGeom>
                  </pic:spPr>
                </pic:pic>
              </a:graphicData>
            </a:graphic>
          </wp:anchor>
        </w:drawing>
      </w:r>
      <w:r w:rsidR="00577E11">
        <w:t>This Page Intentionally Left Blank</w:t>
      </w:r>
      <w:r w:rsidR="00A771CA">
        <w:br w:type="page"/>
      </w:r>
    </w:p>
    <w:p w14:paraId="5317F828" w14:textId="77777777" w:rsidR="00764884" w:rsidRDefault="00170511" w:rsidP="00764884">
      <w:pPr>
        <w:pStyle w:val="Heading1"/>
        <w:jc w:val="center"/>
      </w:pPr>
      <w:bookmarkStart w:id="2" w:name="_Toc211865940"/>
      <w:r>
        <w:lastRenderedPageBreak/>
        <w:t>CITY OF MYRTLE BEACH</w:t>
      </w:r>
      <w:bookmarkEnd w:id="2"/>
      <w:r>
        <w:t xml:space="preserve"> </w:t>
      </w:r>
    </w:p>
    <w:p w14:paraId="57DB4FF5" w14:textId="23A38452" w:rsidR="00170511" w:rsidRDefault="00170511" w:rsidP="00764884">
      <w:pPr>
        <w:pStyle w:val="Heading1"/>
        <w:jc w:val="center"/>
      </w:pPr>
      <w:bookmarkStart w:id="3" w:name="_Toc211865941"/>
      <w:r>
        <w:t>EMERGENCY OPERATIONS PLAN</w:t>
      </w:r>
      <w:bookmarkEnd w:id="3"/>
    </w:p>
    <w:p w14:paraId="613B18DF" w14:textId="4F10F030" w:rsidR="00A771CA" w:rsidRDefault="00A771CA" w:rsidP="00010200">
      <w:pPr>
        <w:pStyle w:val="Heading1"/>
      </w:pPr>
      <w:bookmarkStart w:id="4" w:name="_Toc211865942"/>
      <w:r>
        <w:t>EXECUTIVE SUMMARY</w:t>
      </w:r>
      <w:bookmarkEnd w:id="4"/>
    </w:p>
    <w:p w14:paraId="1BA0F714" w14:textId="77777777" w:rsidR="00010200" w:rsidRDefault="00010200" w:rsidP="00010200"/>
    <w:p w14:paraId="43DF1D76" w14:textId="0F2F10B7" w:rsidR="00A771CA" w:rsidRDefault="003E54BD" w:rsidP="00577E11">
      <w:r>
        <w:t xml:space="preserve">The City of Myrtle Beach Emergency Operations Plan (EOP) is a multi-disciplined, all-hazards plan that establishes a single, comprehensive framework for managing major </w:t>
      </w:r>
      <w:r w:rsidR="001E6982">
        <w:t>emergencies within the City of Myrtle Beach. Every level of government needs an EOP that deals effectively with emergencies not only during and after an incident, but before one occurs. Emergency planning before an incident enables actions and warnings that can save lives, minimize physical damage to structures and property, and create a more resilient community.</w:t>
      </w:r>
    </w:p>
    <w:p w14:paraId="696D3771" w14:textId="1B15E028" w:rsidR="001E6982" w:rsidRDefault="001E6982" w:rsidP="00577E11">
      <w:r>
        <w:t>The plan contains three major parts: (1) the Promulgation Statement, which adopts and approves the plan and assigns responsibilities; (2) the Basic Pan, which outlines general policies and procedures that provide a common coordinated basis for joint operations; and (3) supporting Annexes that include Functional and Hazard-Specific components.</w:t>
      </w:r>
    </w:p>
    <w:p w14:paraId="454040D3" w14:textId="128733F8" w:rsidR="001E6982" w:rsidRDefault="001E6982" w:rsidP="00577E11">
      <w:r>
        <w:t xml:space="preserve">The City Manager, or their </w:t>
      </w:r>
      <w:proofErr w:type="gramStart"/>
      <w:r>
        <w:t>designee</w:t>
      </w:r>
      <w:proofErr w:type="gramEnd"/>
      <w:r>
        <w:t xml:space="preserve">, will determine the level and duration of city resource commitment. For the purposes of this EOP, the City Manager may be the person </w:t>
      </w:r>
      <w:proofErr w:type="gramStart"/>
      <w:r>
        <w:t>actually holding</w:t>
      </w:r>
      <w:proofErr w:type="gramEnd"/>
      <w:r>
        <w:t xml:space="preserve"> the title or a person designated by the City Manager or their designee to fill the role on a temporary basis.</w:t>
      </w:r>
    </w:p>
    <w:p w14:paraId="4CB3C885" w14:textId="4D4260BA" w:rsidR="001E6982" w:rsidRDefault="001E6982" w:rsidP="00A771CA">
      <w:pPr>
        <w:pStyle w:val="BodyText"/>
      </w:pPr>
    </w:p>
    <w:p w14:paraId="06859F7C" w14:textId="77777777" w:rsidR="001E6982" w:rsidRDefault="001E6982">
      <w:r>
        <w:br w:type="page"/>
      </w:r>
    </w:p>
    <w:p w14:paraId="30D6469E" w14:textId="77F0B1C8" w:rsidR="00DB35E4" w:rsidRDefault="00434766" w:rsidP="00434766">
      <w:pPr>
        <w:pStyle w:val="Subtitle"/>
      </w:pPr>
      <w:r>
        <w:lastRenderedPageBreak/>
        <w:t>Myrtle Beach, South Carolina</w:t>
      </w:r>
    </w:p>
    <w:p w14:paraId="49AC0A60" w14:textId="5A05BDCA" w:rsidR="00434766" w:rsidRPr="00434766" w:rsidRDefault="00434766" w:rsidP="00434766">
      <w:pPr>
        <w:pStyle w:val="Subtitle"/>
      </w:pPr>
      <w:r>
        <w:t>CITY OF MYRTLE BEACH EMERGENCY OPERATIONS PLAN</w:t>
      </w:r>
    </w:p>
    <w:p w14:paraId="024FDF9E" w14:textId="74711241" w:rsidR="001E6982" w:rsidRPr="00A771CA" w:rsidRDefault="00DB35E4" w:rsidP="001E6982">
      <w:pPr>
        <w:pStyle w:val="Heading1"/>
      </w:pPr>
      <w:bookmarkStart w:id="5" w:name="_Toc211865943"/>
      <w:r>
        <w:t>PROMULGATION STATEMENT</w:t>
      </w:r>
      <w:bookmarkEnd w:id="5"/>
    </w:p>
    <w:p w14:paraId="00232533" w14:textId="77777777" w:rsidR="002F707B" w:rsidRDefault="002F707B" w:rsidP="002F707B"/>
    <w:p w14:paraId="50544422" w14:textId="3AD107C0" w:rsidR="002F707B" w:rsidRPr="002F707B" w:rsidRDefault="002F707B" w:rsidP="00010200">
      <w:r w:rsidRPr="002F707B">
        <w:t xml:space="preserve">The primary role of government is to provide for the welfare of its citizens. </w:t>
      </w:r>
      <w:proofErr w:type="gramStart"/>
      <w:r w:rsidRPr="002F707B">
        <w:t>Citizen</w:t>
      </w:r>
      <w:proofErr w:type="gramEnd"/>
      <w:r w:rsidRPr="002F707B">
        <w:t xml:space="preserve"> welfare and safety face their greatest threat during emergencies. Emergency management ensures that prevention, preparedness, response, mitigation, and recovery actions exist to preserve public welfare and safety.</w:t>
      </w:r>
    </w:p>
    <w:p w14:paraId="4BC6A5BE" w14:textId="77777777" w:rsidR="002F707B" w:rsidRPr="002F707B" w:rsidRDefault="002F707B" w:rsidP="00010200">
      <w:r w:rsidRPr="002F707B">
        <w:t>The City of Myrtle Beach Emergency Operations Plan provides a comprehensive framework for citywide emergency management. It addresses the roles and responsibilities of government organizations and provides links to local, state, federal, and private organizations and resources that may be activated to address emergencies in Myrtle Beach.</w:t>
      </w:r>
    </w:p>
    <w:p w14:paraId="1ED13840" w14:textId="77777777" w:rsidR="002F707B" w:rsidRPr="002F707B" w:rsidRDefault="002F707B" w:rsidP="00010200">
      <w:r w:rsidRPr="002F707B">
        <w:t>The City of Myrtle Beach’s Emergency Operations Plan ensures alignment with current policy guidance and outlines how we coordinate with other government levels. This plan will continue to evolve as we learn from real disasters and emergencies, ongoing planning efforts, training exercises, and federal guidance.</w:t>
      </w:r>
    </w:p>
    <w:p w14:paraId="5B67BB00" w14:textId="77777777" w:rsidR="002F707B" w:rsidRDefault="002F707B" w:rsidP="00010200">
      <w:r w:rsidRPr="002F707B">
        <w:t>Therefore, recognizing the emergency management responsibilities of city government and with the authority vested in me as Chief Executive Officer of the City of Myrtle Beach, I hereby adopt the City of Myrtle Beach Emergency Operations Plan.</w:t>
      </w:r>
    </w:p>
    <w:p w14:paraId="2CCBE8BA" w14:textId="77777777" w:rsidR="00720D57" w:rsidRDefault="00720D57" w:rsidP="00010200"/>
    <w:p w14:paraId="529C6C5E" w14:textId="77777777" w:rsidR="00720D57" w:rsidRDefault="00720D57" w:rsidP="00010200"/>
    <w:p w14:paraId="619A8837" w14:textId="08FA9354" w:rsidR="00720D57" w:rsidRPr="002F707B" w:rsidRDefault="00720D57" w:rsidP="00010200"/>
    <w:p w14:paraId="1DBDB04F" w14:textId="77777777" w:rsidR="002F707B" w:rsidRDefault="002F707B" w:rsidP="00010200"/>
    <w:p w14:paraId="4E782994" w14:textId="77777777" w:rsidR="002F707B" w:rsidRDefault="002F707B">
      <w:r>
        <w:br w:type="page"/>
      </w:r>
    </w:p>
    <w:sdt>
      <w:sdtPr>
        <w:rPr>
          <w:rFonts w:asciiTheme="minorHAnsi" w:eastAsiaTheme="minorHAnsi" w:hAnsiTheme="minorHAnsi" w:cstheme="minorBidi"/>
          <w:color w:val="auto"/>
          <w:sz w:val="24"/>
          <w:szCs w:val="24"/>
        </w:rPr>
        <w:id w:val="-1115447580"/>
        <w:docPartObj>
          <w:docPartGallery w:val="Table of Contents"/>
          <w:docPartUnique/>
        </w:docPartObj>
      </w:sdtPr>
      <w:sdtEndPr>
        <w:rPr>
          <w:b/>
          <w:bCs/>
          <w:noProof/>
        </w:rPr>
      </w:sdtEndPr>
      <w:sdtContent>
        <w:p w14:paraId="72A22F43" w14:textId="3F37E7BC" w:rsidR="001C1009" w:rsidRDefault="001C1009">
          <w:pPr>
            <w:pStyle w:val="TOCHeading"/>
          </w:pPr>
          <w:r>
            <w:t>Contents</w:t>
          </w:r>
        </w:p>
        <w:p w14:paraId="6478A652" w14:textId="12DA416A" w:rsidR="00124D79" w:rsidRDefault="001C1009">
          <w:pPr>
            <w:pStyle w:val="TOC1"/>
            <w:tabs>
              <w:tab w:val="right" w:leader="dot" w:pos="9350"/>
            </w:tabs>
            <w:rPr>
              <w:rFonts w:eastAsiaTheme="minorEastAsia"/>
              <w:noProof/>
              <w:kern w:val="2"/>
              <w14:ligatures w14:val="standardContextual"/>
            </w:rPr>
          </w:pPr>
          <w:r>
            <w:fldChar w:fldCharType="begin"/>
          </w:r>
          <w:r>
            <w:instrText xml:space="preserve"> TOC \o "1-3" \h \z \u </w:instrText>
          </w:r>
          <w:r>
            <w:fldChar w:fldCharType="separate"/>
          </w:r>
          <w:hyperlink w:anchor="_Toc211865940" w:history="1">
            <w:r w:rsidR="00124D79" w:rsidRPr="00893EB2">
              <w:rPr>
                <w:rStyle w:val="Hyperlink"/>
                <w:noProof/>
              </w:rPr>
              <w:t>CITY OF MYRTLE BEACH</w:t>
            </w:r>
            <w:r w:rsidR="00124D79">
              <w:rPr>
                <w:noProof/>
                <w:webHidden/>
              </w:rPr>
              <w:tab/>
            </w:r>
            <w:r w:rsidR="00124D79">
              <w:rPr>
                <w:noProof/>
                <w:webHidden/>
              </w:rPr>
              <w:fldChar w:fldCharType="begin"/>
            </w:r>
            <w:r w:rsidR="00124D79">
              <w:rPr>
                <w:noProof/>
                <w:webHidden/>
              </w:rPr>
              <w:instrText xml:space="preserve"> PAGEREF _Toc211865940 \h </w:instrText>
            </w:r>
            <w:r w:rsidR="00124D79">
              <w:rPr>
                <w:noProof/>
                <w:webHidden/>
              </w:rPr>
            </w:r>
            <w:r w:rsidR="00124D79">
              <w:rPr>
                <w:noProof/>
                <w:webHidden/>
              </w:rPr>
              <w:fldChar w:fldCharType="separate"/>
            </w:r>
            <w:r w:rsidR="00124D79">
              <w:rPr>
                <w:noProof/>
                <w:webHidden/>
              </w:rPr>
              <w:t>2</w:t>
            </w:r>
            <w:r w:rsidR="00124D79">
              <w:rPr>
                <w:noProof/>
                <w:webHidden/>
              </w:rPr>
              <w:fldChar w:fldCharType="end"/>
            </w:r>
          </w:hyperlink>
        </w:p>
        <w:p w14:paraId="03918437" w14:textId="202C894F" w:rsidR="00124D79" w:rsidRDefault="00124D79">
          <w:pPr>
            <w:pStyle w:val="TOC1"/>
            <w:tabs>
              <w:tab w:val="right" w:leader="dot" w:pos="9350"/>
            </w:tabs>
            <w:rPr>
              <w:rFonts w:eastAsiaTheme="minorEastAsia"/>
              <w:noProof/>
              <w:kern w:val="2"/>
              <w14:ligatures w14:val="standardContextual"/>
            </w:rPr>
          </w:pPr>
          <w:hyperlink w:anchor="_Toc211865941" w:history="1">
            <w:r w:rsidRPr="00893EB2">
              <w:rPr>
                <w:rStyle w:val="Hyperlink"/>
                <w:noProof/>
              </w:rPr>
              <w:t>EMERGENCY OPERATIONS PLAN</w:t>
            </w:r>
            <w:r>
              <w:rPr>
                <w:noProof/>
                <w:webHidden/>
              </w:rPr>
              <w:tab/>
            </w:r>
            <w:r>
              <w:rPr>
                <w:noProof/>
                <w:webHidden/>
              </w:rPr>
              <w:fldChar w:fldCharType="begin"/>
            </w:r>
            <w:r>
              <w:rPr>
                <w:noProof/>
                <w:webHidden/>
              </w:rPr>
              <w:instrText xml:space="preserve"> PAGEREF _Toc211865941 \h </w:instrText>
            </w:r>
            <w:r>
              <w:rPr>
                <w:noProof/>
                <w:webHidden/>
              </w:rPr>
            </w:r>
            <w:r>
              <w:rPr>
                <w:noProof/>
                <w:webHidden/>
              </w:rPr>
              <w:fldChar w:fldCharType="separate"/>
            </w:r>
            <w:r>
              <w:rPr>
                <w:noProof/>
                <w:webHidden/>
              </w:rPr>
              <w:t>2</w:t>
            </w:r>
            <w:r>
              <w:rPr>
                <w:noProof/>
                <w:webHidden/>
              </w:rPr>
              <w:fldChar w:fldCharType="end"/>
            </w:r>
          </w:hyperlink>
        </w:p>
        <w:p w14:paraId="0089DF17" w14:textId="74B2AAB4" w:rsidR="00124D79" w:rsidRDefault="00124D79">
          <w:pPr>
            <w:pStyle w:val="TOC1"/>
            <w:tabs>
              <w:tab w:val="right" w:leader="dot" w:pos="9350"/>
            </w:tabs>
            <w:rPr>
              <w:rFonts w:eastAsiaTheme="minorEastAsia"/>
              <w:noProof/>
              <w:kern w:val="2"/>
              <w14:ligatures w14:val="standardContextual"/>
            </w:rPr>
          </w:pPr>
          <w:hyperlink w:anchor="_Toc211865942" w:history="1">
            <w:r w:rsidRPr="00893EB2">
              <w:rPr>
                <w:rStyle w:val="Hyperlink"/>
                <w:noProof/>
              </w:rPr>
              <w:t>EXECUTIVE SUMMARY</w:t>
            </w:r>
            <w:r>
              <w:rPr>
                <w:noProof/>
                <w:webHidden/>
              </w:rPr>
              <w:tab/>
            </w:r>
            <w:r>
              <w:rPr>
                <w:noProof/>
                <w:webHidden/>
              </w:rPr>
              <w:fldChar w:fldCharType="begin"/>
            </w:r>
            <w:r>
              <w:rPr>
                <w:noProof/>
                <w:webHidden/>
              </w:rPr>
              <w:instrText xml:space="preserve"> PAGEREF _Toc211865942 \h </w:instrText>
            </w:r>
            <w:r>
              <w:rPr>
                <w:noProof/>
                <w:webHidden/>
              </w:rPr>
            </w:r>
            <w:r>
              <w:rPr>
                <w:noProof/>
                <w:webHidden/>
              </w:rPr>
              <w:fldChar w:fldCharType="separate"/>
            </w:r>
            <w:r>
              <w:rPr>
                <w:noProof/>
                <w:webHidden/>
              </w:rPr>
              <w:t>2</w:t>
            </w:r>
            <w:r>
              <w:rPr>
                <w:noProof/>
                <w:webHidden/>
              </w:rPr>
              <w:fldChar w:fldCharType="end"/>
            </w:r>
          </w:hyperlink>
        </w:p>
        <w:p w14:paraId="4440362B" w14:textId="4437D5AD" w:rsidR="00124D79" w:rsidRDefault="00124D79">
          <w:pPr>
            <w:pStyle w:val="TOC1"/>
            <w:tabs>
              <w:tab w:val="right" w:leader="dot" w:pos="9350"/>
            </w:tabs>
            <w:rPr>
              <w:rFonts w:eastAsiaTheme="minorEastAsia"/>
              <w:noProof/>
              <w:kern w:val="2"/>
              <w14:ligatures w14:val="standardContextual"/>
            </w:rPr>
          </w:pPr>
          <w:hyperlink w:anchor="_Toc211865943" w:history="1">
            <w:r w:rsidRPr="00893EB2">
              <w:rPr>
                <w:rStyle w:val="Hyperlink"/>
                <w:noProof/>
              </w:rPr>
              <w:t>PROMULGATION STATEMENT</w:t>
            </w:r>
            <w:r>
              <w:rPr>
                <w:noProof/>
                <w:webHidden/>
              </w:rPr>
              <w:tab/>
            </w:r>
            <w:r>
              <w:rPr>
                <w:noProof/>
                <w:webHidden/>
              </w:rPr>
              <w:fldChar w:fldCharType="begin"/>
            </w:r>
            <w:r>
              <w:rPr>
                <w:noProof/>
                <w:webHidden/>
              </w:rPr>
              <w:instrText xml:space="preserve"> PAGEREF _Toc211865943 \h </w:instrText>
            </w:r>
            <w:r>
              <w:rPr>
                <w:noProof/>
                <w:webHidden/>
              </w:rPr>
            </w:r>
            <w:r>
              <w:rPr>
                <w:noProof/>
                <w:webHidden/>
              </w:rPr>
              <w:fldChar w:fldCharType="separate"/>
            </w:r>
            <w:r>
              <w:rPr>
                <w:noProof/>
                <w:webHidden/>
              </w:rPr>
              <w:t>3</w:t>
            </w:r>
            <w:r>
              <w:rPr>
                <w:noProof/>
                <w:webHidden/>
              </w:rPr>
              <w:fldChar w:fldCharType="end"/>
            </w:r>
          </w:hyperlink>
        </w:p>
        <w:p w14:paraId="6E6AEE08" w14:textId="6A2BD9F7" w:rsidR="00124D79" w:rsidRDefault="00124D79">
          <w:pPr>
            <w:pStyle w:val="TOC1"/>
            <w:tabs>
              <w:tab w:val="right" w:leader="dot" w:pos="9350"/>
            </w:tabs>
            <w:rPr>
              <w:rFonts w:eastAsiaTheme="minorEastAsia"/>
              <w:noProof/>
              <w:kern w:val="2"/>
              <w14:ligatures w14:val="standardContextual"/>
            </w:rPr>
          </w:pPr>
          <w:hyperlink w:anchor="_Toc211865944" w:history="1">
            <w:r w:rsidRPr="00893EB2">
              <w:rPr>
                <w:rStyle w:val="Hyperlink"/>
                <w:noProof/>
              </w:rPr>
              <w:t>BASIC PLAN</w:t>
            </w:r>
            <w:r>
              <w:rPr>
                <w:noProof/>
                <w:webHidden/>
              </w:rPr>
              <w:tab/>
            </w:r>
            <w:r>
              <w:rPr>
                <w:noProof/>
                <w:webHidden/>
              </w:rPr>
              <w:fldChar w:fldCharType="begin"/>
            </w:r>
            <w:r>
              <w:rPr>
                <w:noProof/>
                <w:webHidden/>
              </w:rPr>
              <w:instrText xml:space="preserve"> PAGEREF _Toc211865944 \h </w:instrText>
            </w:r>
            <w:r>
              <w:rPr>
                <w:noProof/>
                <w:webHidden/>
              </w:rPr>
            </w:r>
            <w:r>
              <w:rPr>
                <w:noProof/>
                <w:webHidden/>
              </w:rPr>
              <w:fldChar w:fldCharType="separate"/>
            </w:r>
            <w:r>
              <w:rPr>
                <w:noProof/>
                <w:webHidden/>
              </w:rPr>
              <w:t>8</w:t>
            </w:r>
            <w:r>
              <w:rPr>
                <w:noProof/>
                <w:webHidden/>
              </w:rPr>
              <w:fldChar w:fldCharType="end"/>
            </w:r>
          </w:hyperlink>
        </w:p>
        <w:p w14:paraId="173A891E" w14:textId="07D56403" w:rsidR="00124D79" w:rsidRDefault="00124D79">
          <w:pPr>
            <w:pStyle w:val="TOC1"/>
            <w:tabs>
              <w:tab w:val="right" w:leader="dot" w:pos="9350"/>
            </w:tabs>
            <w:rPr>
              <w:rFonts w:eastAsiaTheme="minorEastAsia"/>
              <w:noProof/>
              <w:kern w:val="2"/>
              <w14:ligatures w14:val="standardContextual"/>
            </w:rPr>
          </w:pPr>
          <w:hyperlink w:anchor="_Toc211865945" w:history="1">
            <w:r w:rsidRPr="00893EB2">
              <w:rPr>
                <w:rStyle w:val="Hyperlink"/>
                <w:noProof/>
              </w:rPr>
              <w:t>INTRODUCTION</w:t>
            </w:r>
            <w:r>
              <w:rPr>
                <w:noProof/>
                <w:webHidden/>
              </w:rPr>
              <w:tab/>
            </w:r>
            <w:r>
              <w:rPr>
                <w:noProof/>
                <w:webHidden/>
              </w:rPr>
              <w:fldChar w:fldCharType="begin"/>
            </w:r>
            <w:r>
              <w:rPr>
                <w:noProof/>
                <w:webHidden/>
              </w:rPr>
              <w:instrText xml:space="preserve"> PAGEREF _Toc211865945 \h </w:instrText>
            </w:r>
            <w:r>
              <w:rPr>
                <w:noProof/>
                <w:webHidden/>
              </w:rPr>
            </w:r>
            <w:r>
              <w:rPr>
                <w:noProof/>
                <w:webHidden/>
              </w:rPr>
              <w:fldChar w:fldCharType="separate"/>
            </w:r>
            <w:r>
              <w:rPr>
                <w:noProof/>
                <w:webHidden/>
              </w:rPr>
              <w:t>8</w:t>
            </w:r>
            <w:r>
              <w:rPr>
                <w:noProof/>
                <w:webHidden/>
              </w:rPr>
              <w:fldChar w:fldCharType="end"/>
            </w:r>
          </w:hyperlink>
        </w:p>
        <w:p w14:paraId="3BAB0011" w14:textId="32A19F2E" w:rsidR="00124D79" w:rsidRDefault="00124D79">
          <w:pPr>
            <w:pStyle w:val="TOC2"/>
            <w:tabs>
              <w:tab w:val="right" w:leader="dot" w:pos="9350"/>
            </w:tabs>
            <w:rPr>
              <w:rFonts w:eastAsiaTheme="minorEastAsia"/>
              <w:noProof/>
              <w:kern w:val="2"/>
              <w14:ligatures w14:val="standardContextual"/>
            </w:rPr>
          </w:pPr>
          <w:hyperlink w:anchor="_Toc211865946" w:history="1">
            <w:r w:rsidRPr="00893EB2">
              <w:rPr>
                <w:rStyle w:val="Hyperlink"/>
                <w:noProof/>
              </w:rPr>
              <w:t>General</w:t>
            </w:r>
            <w:r>
              <w:rPr>
                <w:noProof/>
                <w:webHidden/>
              </w:rPr>
              <w:tab/>
            </w:r>
            <w:r>
              <w:rPr>
                <w:noProof/>
                <w:webHidden/>
              </w:rPr>
              <w:fldChar w:fldCharType="begin"/>
            </w:r>
            <w:r>
              <w:rPr>
                <w:noProof/>
                <w:webHidden/>
              </w:rPr>
              <w:instrText xml:space="preserve"> PAGEREF _Toc211865946 \h </w:instrText>
            </w:r>
            <w:r>
              <w:rPr>
                <w:noProof/>
                <w:webHidden/>
              </w:rPr>
            </w:r>
            <w:r>
              <w:rPr>
                <w:noProof/>
                <w:webHidden/>
              </w:rPr>
              <w:fldChar w:fldCharType="separate"/>
            </w:r>
            <w:r>
              <w:rPr>
                <w:noProof/>
                <w:webHidden/>
              </w:rPr>
              <w:t>8</w:t>
            </w:r>
            <w:r>
              <w:rPr>
                <w:noProof/>
                <w:webHidden/>
              </w:rPr>
              <w:fldChar w:fldCharType="end"/>
            </w:r>
          </w:hyperlink>
        </w:p>
        <w:p w14:paraId="2A2E608C" w14:textId="145D694D" w:rsidR="00124D79" w:rsidRDefault="00124D79">
          <w:pPr>
            <w:pStyle w:val="TOC2"/>
            <w:tabs>
              <w:tab w:val="right" w:leader="dot" w:pos="9350"/>
            </w:tabs>
            <w:rPr>
              <w:rFonts w:eastAsiaTheme="minorEastAsia"/>
              <w:noProof/>
              <w:kern w:val="2"/>
              <w14:ligatures w14:val="standardContextual"/>
            </w:rPr>
          </w:pPr>
          <w:hyperlink w:anchor="_Toc211865947" w:history="1">
            <w:r w:rsidRPr="00893EB2">
              <w:rPr>
                <w:rStyle w:val="Hyperlink"/>
                <w:noProof/>
              </w:rPr>
              <w:t>Purpose</w:t>
            </w:r>
            <w:r>
              <w:rPr>
                <w:noProof/>
                <w:webHidden/>
              </w:rPr>
              <w:tab/>
            </w:r>
            <w:r>
              <w:rPr>
                <w:noProof/>
                <w:webHidden/>
              </w:rPr>
              <w:fldChar w:fldCharType="begin"/>
            </w:r>
            <w:r>
              <w:rPr>
                <w:noProof/>
                <w:webHidden/>
              </w:rPr>
              <w:instrText xml:space="preserve"> PAGEREF _Toc211865947 \h </w:instrText>
            </w:r>
            <w:r>
              <w:rPr>
                <w:noProof/>
                <w:webHidden/>
              </w:rPr>
            </w:r>
            <w:r>
              <w:rPr>
                <w:noProof/>
                <w:webHidden/>
              </w:rPr>
              <w:fldChar w:fldCharType="separate"/>
            </w:r>
            <w:r>
              <w:rPr>
                <w:noProof/>
                <w:webHidden/>
              </w:rPr>
              <w:t>8</w:t>
            </w:r>
            <w:r>
              <w:rPr>
                <w:noProof/>
                <w:webHidden/>
              </w:rPr>
              <w:fldChar w:fldCharType="end"/>
            </w:r>
          </w:hyperlink>
        </w:p>
        <w:p w14:paraId="503AA291" w14:textId="59C7C591" w:rsidR="00124D79" w:rsidRDefault="00124D79">
          <w:pPr>
            <w:pStyle w:val="TOC2"/>
            <w:tabs>
              <w:tab w:val="right" w:leader="dot" w:pos="9350"/>
            </w:tabs>
            <w:rPr>
              <w:rFonts w:eastAsiaTheme="minorEastAsia"/>
              <w:noProof/>
              <w:kern w:val="2"/>
              <w14:ligatures w14:val="standardContextual"/>
            </w:rPr>
          </w:pPr>
          <w:hyperlink w:anchor="_Toc211865948" w:history="1">
            <w:r w:rsidRPr="00893EB2">
              <w:rPr>
                <w:rStyle w:val="Hyperlink"/>
                <w:noProof/>
              </w:rPr>
              <w:t>Specific</w:t>
            </w:r>
            <w:r>
              <w:rPr>
                <w:noProof/>
                <w:webHidden/>
              </w:rPr>
              <w:tab/>
            </w:r>
            <w:r>
              <w:rPr>
                <w:noProof/>
                <w:webHidden/>
              </w:rPr>
              <w:fldChar w:fldCharType="begin"/>
            </w:r>
            <w:r>
              <w:rPr>
                <w:noProof/>
                <w:webHidden/>
              </w:rPr>
              <w:instrText xml:space="preserve"> PAGEREF _Toc211865948 \h </w:instrText>
            </w:r>
            <w:r>
              <w:rPr>
                <w:noProof/>
                <w:webHidden/>
              </w:rPr>
            </w:r>
            <w:r>
              <w:rPr>
                <w:noProof/>
                <w:webHidden/>
              </w:rPr>
              <w:fldChar w:fldCharType="separate"/>
            </w:r>
            <w:r>
              <w:rPr>
                <w:noProof/>
                <w:webHidden/>
              </w:rPr>
              <w:t>8</w:t>
            </w:r>
            <w:r>
              <w:rPr>
                <w:noProof/>
                <w:webHidden/>
              </w:rPr>
              <w:fldChar w:fldCharType="end"/>
            </w:r>
          </w:hyperlink>
        </w:p>
        <w:p w14:paraId="747B67FE" w14:textId="0D0D14F9" w:rsidR="00124D79" w:rsidRDefault="00124D79">
          <w:pPr>
            <w:pStyle w:val="TOC2"/>
            <w:tabs>
              <w:tab w:val="right" w:leader="dot" w:pos="9350"/>
            </w:tabs>
            <w:rPr>
              <w:rFonts w:eastAsiaTheme="minorEastAsia"/>
              <w:noProof/>
              <w:kern w:val="2"/>
              <w14:ligatures w14:val="standardContextual"/>
            </w:rPr>
          </w:pPr>
          <w:hyperlink w:anchor="_Toc211865949" w:history="1">
            <w:r w:rsidRPr="00893EB2">
              <w:rPr>
                <w:rStyle w:val="Hyperlink"/>
                <w:noProof/>
              </w:rPr>
              <w:t>Scope &amp; Applicability</w:t>
            </w:r>
            <w:r>
              <w:rPr>
                <w:noProof/>
                <w:webHidden/>
              </w:rPr>
              <w:tab/>
            </w:r>
            <w:r>
              <w:rPr>
                <w:noProof/>
                <w:webHidden/>
              </w:rPr>
              <w:fldChar w:fldCharType="begin"/>
            </w:r>
            <w:r>
              <w:rPr>
                <w:noProof/>
                <w:webHidden/>
              </w:rPr>
              <w:instrText xml:space="preserve"> PAGEREF _Toc211865949 \h </w:instrText>
            </w:r>
            <w:r>
              <w:rPr>
                <w:noProof/>
                <w:webHidden/>
              </w:rPr>
            </w:r>
            <w:r>
              <w:rPr>
                <w:noProof/>
                <w:webHidden/>
              </w:rPr>
              <w:fldChar w:fldCharType="separate"/>
            </w:r>
            <w:r>
              <w:rPr>
                <w:noProof/>
                <w:webHidden/>
              </w:rPr>
              <w:t>9</w:t>
            </w:r>
            <w:r>
              <w:rPr>
                <w:noProof/>
                <w:webHidden/>
              </w:rPr>
              <w:fldChar w:fldCharType="end"/>
            </w:r>
          </w:hyperlink>
        </w:p>
        <w:p w14:paraId="3D517AE0" w14:textId="3F2F06F5" w:rsidR="00124D79" w:rsidRDefault="00124D79">
          <w:pPr>
            <w:pStyle w:val="TOC2"/>
            <w:tabs>
              <w:tab w:val="right" w:leader="dot" w:pos="9350"/>
            </w:tabs>
            <w:rPr>
              <w:rFonts w:eastAsiaTheme="minorEastAsia"/>
              <w:noProof/>
              <w:kern w:val="2"/>
              <w14:ligatures w14:val="standardContextual"/>
            </w:rPr>
          </w:pPr>
          <w:hyperlink w:anchor="_Toc211865950" w:history="1">
            <w:r w:rsidRPr="00893EB2">
              <w:rPr>
                <w:rStyle w:val="Hyperlink"/>
                <w:noProof/>
              </w:rPr>
              <w:t>Supporting Annexes</w:t>
            </w:r>
            <w:r>
              <w:rPr>
                <w:noProof/>
                <w:webHidden/>
              </w:rPr>
              <w:tab/>
            </w:r>
            <w:r>
              <w:rPr>
                <w:noProof/>
                <w:webHidden/>
              </w:rPr>
              <w:fldChar w:fldCharType="begin"/>
            </w:r>
            <w:r>
              <w:rPr>
                <w:noProof/>
                <w:webHidden/>
              </w:rPr>
              <w:instrText xml:space="preserve"> PAGEREF _Toc211865950 \h </w:instrText>
            </w:r>
            <w:r>
              <w:rPr>
                <w:noProof/>
                <w:webHidden/>
              </w:rPr>
            </w:r>
            <w:r>
              <w:rPr>
                <w:noProof/>
                <w:webHidden/>
              </w:rPr>
              <w:fldChar w:fldCharType="separate"/>
            </w:r>
            <w:r>
              <w:rPr>
                <w:noProof/>
                <w:webHidden/>
              </w:rPr>
              <w:t>9</w:t>
            </w:r>
            <w:r>
              <w:rPr>
                <w:noProof/>
                <w:webHidden/>
              </w:rPr>
              <w:fldChar w:fldCharType="end"/>
            </w:r>
          </w:hyperlink>
        </w:p>
        <w:p w14:paraId="79E3CA19" w14:textId="24C5B7B2" w:rsidR="00124D79" w:rsidRDefault="00124D79">
          <w:pPr>
            <w:pStyle w:val="TOC2"/>
            <w:tabs>
              <w:tab w:val="right" w:leader="dot" w:pos="9350"/>
            </w:tabs>
            <w:rPr>
              <w:rFonts w:eastAsiaTheme="minorEastAsia"/>
              <w:noProof/>
              <w:kern w:val="2"/>
              <w14:ligatures w14:val="standardContextual"/>
            </w:rPr>
          </w:pPr>
          <w:hyperlink w:anchor="_Toc211865951" w:history="1">
            <w:r w:rsidRPr="00893EB2">
              <w:rPr>
                <w:rStyle w:val="Hyperlink"/>
                <w:noProof/>
              </w:rPr>
              <w:t>Emergency Management Phases</w:t>
            </w:r>
            <w:r>
              <w:rPr>
                <w:noProof/>
                <w:webHidden/>
              </w:rPr>
              <w:tab/>
            </w:r>
            <w:r>
              <w:rPr>
                <w:noProof/>
                <w:webHidden/>
              </w:rPr>
              <w:fldChar w:fldCharType="begin"/>
            </w:r>
            <w:r>
              <w:rPr>
                <w:noProof/>
                <w:webHidden/>
              </w:rPr>
              <w:instrText xml:space="preserve"> PAGEREF _Toc211865951 \h </w:instrText>
            </w:r>
            <w:r>
              <w:rPr>
                <w:noProof/>
                <w:webHidden/>
              </w:rPr>
            </w:r>
            <w:r>
              <w:rPr>
                <w:noProof/>
                <w:webHidden/>
              </w:rPr>
              <w:fldChar w:fldCharType="separate"/>
            </w:r>
            <w:r>
              <w:rPr>
                <w:noProof/>
                <w:webHidden/>
              </w:rPr>
              <w:t>10</w:t>
            </w:r>
            <w:r>
              <w:rPr>
                <w:noProof/>
                <w:webHidden/>
              </w:rPr>
              <w:fldChar w:fldCharType="end"/>
            </w:r>
          </w:hyperlink>
        </w:p>
        <w:p w14:paraId="32CD2269" w14:textId="328FF363" w:rsidR="00124D79" w:rsidRDefault="00124D79">
          <w:pPr>
            <w:pStyle w:val="TOC1"/>
            <w:tabs>
              <w:tab w:val="right" w:leader="dot" w:pos="9350"/>
            </w:tabs>
            <w:rPr>
              <w:rFonts w:eastAsiaTheme="minorEastAsia"/>
              <w:noProof/>
              <w:kern w:val="2"/>
              <w14:ligatures w14:val="standardContextual"/>
            </w:rPr>
          </w:pPr>
          <w:hyperlink w:anchor="_Toc211865952" w:history="1">
            <w:r w:rsidRPr="00893EB2">
              <w:rPr>
                <w:rStyle w:val="Hyperlink"/>
                <w:noProof/>
              </w:rPr>
              <w:t>SITUATION AND PLANNING ASSUMPTIONS</w:t>
            </w:r>
            <w:r>
              <w:rPr>
                <w:noProof/>
                <w:webHidden/>
              </w:rPr>
              <w:tab/>
            </w:r>
            <w:r>
              <w:rPr>
                <w:noProof/>
                <w:webHidden/>
              </w:rPr>
              <w:fldChar w:fldCharType="begin"/>
            </w:r>
            <w:r>
              <w:rPr>
                <w:noProof/>
                <w:webHidden/>
              </w:rPr>
              <w:instrText xml:space="preserve"> PAGEREF _Toc211865952 \h </w:instrText>
            </w:r>
            <w:r>
              <w:rPr>
                <w:noProof/>
                <w:webHidden/>
              </w:rPr>
            </w:r>
            <w:r>
              <w:rPr>
                <w:noProof/>
                <w:webHidden/>
              </w:rPr>
              <w:fldChar w:fldCharType="separate"/>
            </w:r>
            <w:r>
              <w:rPr>
                <w:noProof/>
                <w:webHidden/>
              </w:rPr>
              <w:t>10</w:t>
            </w:r>
            <w:r>
              <w:rPr>
                <w:noProof/>
                <w:webHidden/>
              </w:rPr>
              <w:fldChar w:fldCharType="end"/>
            </w:r>
          </w:hyperlink>
        </w:p>
        <w:p w14:paraId="02ADDD68" w14:textId="551A2018" w:rsidR="00124D79" w:rsidRDefault="00124D79">
          <w:pPr>
            <w:pStyle w:val="TOC2"/>
            <w:tabs>
              <w:tab w:val="right" w:leader="dot" w:pos="9350"/>
            </w:tabs>
            <w:rPr>
              <w:rFonts w:eastAsiaTheme="minorEastAsia"/>
              <w:noProof/>
              <w:kern w:val="2"/>
              <w14:ligatures w14:val="standardContextual"/>
            </w:rPr>
          </w:pPr>
          <w:hyperlink w:anchor="_Toc211865953" w:history="1">
            <w:r w:rsidRPr="00893EB2">
              <w:rPr>
                <w:rStyle w:val="Hyperlink"/>
                <w:noProof/>
              </w:rPr>
              <w:t>Situation</w:t>
            </w:r>
            <w:r>
              <w:rPr>
                <w:noProof/>
                <w:webHidden/>
              </w:rPr>
              <w:tab/>
            </w:r>
            <w:r>
              <w:rPr>
                <w:noProof/>
                <w:webHidden/>
              </w:rPr>
              <w:fldChar w:fldCharType="begin"/>
            </w:r>
            <w:r>
              <w:rPr>
                <w:noProof/>
                <w:webHidden/>
              </w:rPr>
              <w:instrText xml:space="preserve"> PAGEREF _Toc211865953 \h </w:instrText>
            </w:r>
            <w:r>
              <w:rPr>
                <w:noProof/>
                <w:webHidden/>
              </w:rPr>
            </w:r>
            <w:r>
              <w:rPr>
                <w:noProof/>
                <w:webHidden/>
              </w:rPr>
              <w:fldChar w:fldCharType="separate"/>
            </w:r>
            <w:r>
              <w:rPr>
                <w:noProof/>
                <w:webHidden/>
              </w:rPr>
              <w:t>10</w:t>
            </w:r>
            <w:r>
              <w:rPr>
                <w:noProof/>
                <w:webHidden/>
              </w:rPr>
              <w:fldChar w:fldCharType="end"/>
            </w:r>
          </w:hyperlink>
        </w:p>
        <w:p w14:paraId="6313884A" w14:textId="5F9A620C" w:rsidR="00124D79" w:rsidRDefault="00124D79">
          <w:pPr>
            <w:pStyle w:val="TOC2"/>
            <w:tabs>
              <w:tab w:val="right" w:leader="dot" w:pos="9350"/>
            </w:tabs>
            <w:rPr>
              <w:rFonts w:eastAsiaTheme="minorEastAsia"/>
              <w:noProof/>
              <w:kern w:val="2"/>
              <w14:ligatures w14:val="standardContextual"/>
            </w:rPr>
          </w:pPr>
          <w:hyperlink w:anchor="_Toc211865954" w:history="1">
            <w:r w:rsidRPr="00893EB2">
              <w:rPr>
                <w:rStyle w:val="Hyperlink"/>
                <w:noProof/>
              </w:rPr>
              <w:t>Planning Assumptions</w:t>
            </w:r>
            <w:r>
              <w:rPr>
                <w:noProof/>
                <w:webHidden/>
              </w:rPr>
              <w:tab/>
            </w:r>
            <w:r>
              <w:rPr>
                <w:noProof/>
                <w:webHidden/>
              </w:rPr>
              <w:fldChar w:fldCharType="begin"/>
            </w:r>
            <w:r>
              <w:rPr>
                <w:noProof/>
                <w:webHidden/>
              </w:rPr>
              <w:instrText xml:space="preserve"> PAGEREF _Toc211865954 \h </w:instrText>
            </w:r>
            <w:r>
              <w:rPr>
                <w:noProof/>
                <w:webHidden/>
              </w:rPr>
            </w:r>
            <w:r>
              <w:rPr>
                <w:noProof/>
                <w:webHidden/>
              </w:rPr>
              <w:fldChar w:fldCharType="separate"/>
            </w:r>
            <w:r>
              <w:rPr>
                <w:noProof/>
                <w:webHidden/>
              </w:rPr>
              <w:t>11</w:t>
            </w:r>
            <w:r>
              <w:rPr>
                <w:noProof/>
                <w:webHidden/>
              </w:rPr>
              <w:fldChar w:fldCharType="end"/>
            </w:r>
          </w:hyperlink>
        </w:p>
        <w:p w14:paraId="7F6070D9" w14:textId="45482E71" w:rsidR="00124D79" w:rsidRDefault="00124D79">
          <w:pPr>
            <w:pStyle w:val="TOC1"/>
            <w:tabs>
              <w:tab w:val="right" w:leader="dot" w:pos="9350"/>
            </w:tabs>
            <w:rPr>
              <w:rFonts w:eastAsiaTheme="minorEastAsia"/>
              <w:noProof/>
              <w:kern w:val="2"/>
              <w14:ligatures w14:val="standardContextual"/>
            </w:rPr>
          </w:pPr>
          <w:hyperlink w:anchor="_Toc211865955" w:history="1">
            <w:r w:rsidRPr="00893EB2">
              <w:rPr>
                <w:rStyle w:val="Hyperlink"/>
                <w:noProof/>
              </w:rPr>
              <w:t>ORGANIZATION AND RESPONSIBILITIES</w:t>
            </w:r>
            <w:r>
              <w:rPr>
                <w:noProof/>
                <w:webHidden/>
              </w:rPr>
              <w:tab/>
            </w:r>
            <w:r>
              <w:rPr>
                <w:noProof/>
                <w:webHidden/>
              </w:rPr>
              <w:fldChar w:fldCharType="begin"/>
            </w:r>
            <w:r>
              <w:rPr>
                <w:noProof/>
                <w:webHidden/>
              </w:rPr>
              <w:instrText xml:space="preserve"> PAGEREF _Toc211865955 \h </w:instrText>
            </w:r>
            <w:r>
              <w:rPr>
                <w:noProof/>
                <w:webHidden/>
              </w:rPr>
            </w:r>
            <w:r>
              <w:rPr>
                <w:noProof/>
                <w:webHidden/>
              </w:rPr>
              <w:fldChar w:fldCharType="separate"/>
            </w:r>
            <w:r>
              <w:rPr>
                <w:noProof/>
                <w:webHidden/>
              </w:rPr>
              <w:t>12</w:t>
            </w:r>
            <w:r>
              <w:rPr>
                <w:noProof/>
                <w:webHidden/>
              </w:rPr>
              <w:fldChar w:fldCharType="end"/>
            </w:r>
          </w:hyperlink>
        </w:p>
        <w:p w14:paraId="31D6303D" w14:textId="5FB220C3" w:rsidR="00124D79" w:rsidRDefault="00124D79">
          <w:pPr>
            <w:pStyle w:val="TOC2"/>
            <w:tabs>
              <w:tab w:val="right" w:leader="dot" w:pos="9350"/>
            </w:tabs>
            <w:rPr>
              <w:rFonts w:eastAsiaTheme="minorEastAsia"/>
              <w:noProof/>
              <w:kern w:val="2"/>
              <w14:ligatures w14:val="standardContextual"/>
            </w:rPr>
          </w:pPr>
          <w:hyperlink w:anchor="_Toc211865956" w:history="1">
            <w:r w:rsidRPr="00893EB2">
              <w:rPr>
                <w:rStyle w:val="Hyperlink"/>
                <w:noProof/>
              </w:rPr>
              <w:t>Overview</w:t>
            </w:r>
            <w:r>
              <w:rPr>
                <w:noProof/>
                <w:webHidden/>
              </w:rPr>
              <w:tab/>
            </w:r>
            <w:r>
              <w:rPr>
                <w:noProof/>
                <w:webHidden/>
              </w:rPr>
              <w:fldChar w:fldCharType="begin"/>
            </w:r>
            <w:r>
              <w:rPr>
                <w:noProof/>
                <w:webHidden/>
              </w:rPr>
              <w:instrText xml:space="preserve"> PAGEREF _Toc211865956 \h </w:instrText>
            </w:r>
            <w:r>
              <w:rPr>
                <w:noProof/>
                <w:webHidden/>
              </w:rPr>
            </w:r>
            <w:r>
              <w:rPr>
                <w:noProof/>
                <w:webHidden/>
              </w:rPr>
              <w:fldChar w:fldCharType="separate"/>
            </w:r>
            <w:r>
              <w:rPr>
                <w:noProof/>
                <w:webHidden/>
              </w:rPr>
              <w:t>12</w:t>
            </w:r>
            <w:r>
              <w:rPr>
                <w:noProof/>
                <w:webHidden/>
              </w:rPr>
              <w:fldChar w:fldCharType="end"/>
            </w:r>
          </w:hyperlink>
        </w:p>
        <w:p w14:paraId="0105744C" w14:textId="3D4E869B" w:rsidR="00124D79" w:rsidRDefault="00124D79">
          <w:pPr>
            <w:pStyle w:val="TOC2"/>
            <w:tabs>
              <w:tab w:val="right" w:leader="dot" w:pos="9350"/>
            </w:tabs>
            <w:rPr>
              <w:rFonts w:eastAsiaTheme="minorEastAsia"/>
              <w:noProof/>
              <w:kern w:val="2"/>
              <w14:ligatures w14:val="standardContextual"/>
            </w:rPr>
          </w:pPr>
          <w:hyperlink w:anchor="_Toc211865957" w:history="1">
            <w:r w:rsidRPr="00893EB2">
              <w:rPr>
                <w:rStyle w:val="Hyperlink"/>
                <w:noProof/>
              </w:rPr>
              <w:t>Emergency Operations Center</w:t>
            </w:r>
            <w:r>
              <w:rPr>
                <w:noProof/>
                <w:webHidden/>
              </w:rPr>
              <w:tab/>
            </w:r>
            <w:r>
              <w:rPr>
                <w:noProof/>
                <w:webHidden/>
              </w:rPr>
              <w:fldChar w:fldCharType="begin"/>
            </w:r>
            <w:r>
              <w:rPr>
                <w:noProof/>
                <w:webHidden/>
              </w:rPr>
              <w:instrText xml:space="preserve"> PAGEREF _Toc211865957 \h </w:instrText>
            </w:r>
            <w:r>
              <w:rPr>
                <w:noProof/>
                <w:webHidden/>
              </w:rPr>
            </w:r>
            <w:r>
              <w:rPr>
                <w:noProof/>
                <w:webHidden/>
              </w:rPr>
              <w:fldChar w:fldCharType="separate"/>
            </w:r>
            <w:r>
              <w:rPr>
                <w:noProof/>
                <w:webHidden/>
              </w:rPr>
              <w:t>13</w:t>
            </w:r>
            <w:r>
              <w:rPr>
                <w:noProof/>
                <w:webHidden/>
              </w:rPr>
              <w:fldChar w:fldCharType="end"/>
            </w:r>
          </w:hyperlink>
        </w:p>
        <w:p w14:paraId="494B3CCF" w14:textId="6861B5F9" w:rsidR="00124D79" w:rsidRDefault="00124D79">
          <w:pPr>
            <w:pStyle w:val="TOC2"/>
            <w:tabs>
              <w:tab w:val="right" w:leader="dot" w:pos="9350"/>
            </w:tabs>
            <w:rPr>
              <w:rFonts w:eastAsiaTheme="minorEastAsia"/>
              <w:noProof/>
              <w:kern w:val="2"/>
              <w14:ligatures w14:val="standardContextual"/>
            </w:rPr>
          </w:pPr>
          <w:hyperlink w:anchor="_Toc211865958" w:history="1">
            <w:r w:rsidRPr="00893EB2">
              <w:rPr>
                <w:rStyle w:val="Hyperlink"/>
                <w:noProof/>
              </w:rPr>
              <w:t>City Government</w:t>
            </w:r>
            <w:r>
              <w:rPr>
                <w:noProof/>
                <w:webHidden/>
              </w:rPr>
              <w:tab/>
            </w:r>
            <w:r>
              <w:rPr>
                <w:noProof/>
                <w:webHidden/>
              </w:rPr>
              <w:fldChar w:fldCharType="begin"/>
            </w:r>
            <w:r>
              <w:rPr>
                <w:noProof/>
                <w:webHidden/>
              </w:rPr>
              <w:instrText xml:space="preserve"> PAGEREF _Toc211865958 \h </w:instrText>
            </w:r>
            <w:r>
              <w:rPr>
                <w:noProof/>
                <w:webHidden/>
              </w:rPr>
            </w:r>
            <w:r>
              <w:rPr>
                <w:noProof/>
                <w:webHidden/>
              </w:rPr>
              <w:fldChar w:fldCharType="separate"/>
            </w:r>
            <w:r>
              <w:rPr>
                <w:noProof/>
                <w:webHidden/>
              </w:rPr>
              <w:t>13</w:t>
            </w:r>
            <w:r>
              <w:rPr>
                <w:noProof/>
                <w:webHidden/>
              </w:rPr>
              <w:fldChar w:fldCharType="end"/>
            </w:r>
          </w:hyperlink>
        </w:p>
        <w:p w14:paraId="6668A9B0" w14:textId="1540E21B" w:rsidR="00124D79" w:rsidRDefault="00124D79">
          <w:pPr>
            <w:pStyle w:val="TOC2"/>
            <w:tabs>
              <w:tab w:val="right" w:leader="dot" w:pos="9350"/>
            </w:tabs>
            <w:rPr>
              <w:rFonts w:eastAsiaTheme="minorEastAsia"/>
              <w:noProof/>
              <w:kern w:val="2"/>
              <w14:ligatures w14:val="standardContextual"/>
            </w:rPr>
          </w:pPr>
          <w:hyperlink w:anchor="_Toc211865959" w:history="1">
            <w:r w:rsidRPr="00893EB2">
              <w:rPr>
                <w:rStyle w:val="Hyperlink"/>
                <w:noProof/>
              </w:rPr>
              <w:t>Responsibilities of Elected Officials</w:t>
            </w:r>
            <w:r>
              <w:rPr>
                <w:noProof/>
                <w:webHidden/>
              </w:rPr>
              <w:tab/>
            </w:r>
            <w:r>
              <w:rPr>
                <w:noProof/>
                <w:webHidden/>
              </w:rPr>
              <w:fldChar w:fldCharType="begin"/>
            </w:r>
            <w:r>
              <w:rPr>
                <w:noProof/>
                <w:webHidden/>
              </w:rPr>
              <w:instrText xml:space="preserve"> PAGEREF _Toc211865959 \h </w:instrText>
            </w:r>
            <w:r>
              <w:rPr>
                <w:noProof/>
                <w:webHidden/>
              </w:rPr>
            </w:r>
            <w:r>
              <w:rPr>
                <w:noProof/>
                <w:webHidden/>
              </w:rPr>
              <w:fldChar w:fldCharType="separate"/>
            </w:r>
            <w:r>
              <w:rPr>
                <w:noProof/>
                <w:webHidden/>
              </w:rPr>
              <w:t>13</w:t>
            </w:r>
            <w:r>
              <w:rPr>
                <w:noProof/>
                <w:webHidden/>
              </w:rPr>
              <w:fldChar w:fldCharType="end"/>
            </w:r>
          </w:hyperlink>
        </w:p>
        <w:p w14:paraId="5842BE18" w14:textId="2318C2C3" w:rsidR="00124D79" w:rsidRDefault="00124D79">
          <w:pPr>
            <w:pStyle w:val="TOC3"/>
            <w:tabs>
              <w:tab w:val="right" w:leader="dot" w:pos="9350"/>
            </w:tabs>
            <w:rPr>
              <w:rFonts w:eastAsiaTheme="minorEastAsia"/>
              <w:noProof/>
              <w:kern w:val="2"/>
              <w14:ligatures w14:val="standardContextual"/>
            </w:rPr>
          </w:pPr>
          <w:hyperlink w:anchor="_Toc211865960" w:history="1">
            <w:r w:rsidRPr="00893EB2">
              <w:rPr>
                <w:rStyle w:val="Hyperlink"/>
                <w:noProof/>
              </w:rPr>
              <w:t>Mayor</w:t>
            </w:r>
            <w:r>
              <w:rPr>
                <w:noProof/>
                <w:webHidden/>
              </w:rPr>
              <w:tab/>
            </w:r>
            <w:r>
              <w:rPr>
                <w:noProof/>
                <w:webHidden/>
              </w:rPr>
              <w:fldChar w:fldCharType="begin"/>
            </w:r>
            <w:r>
              <w:rPr>
                <w:noProof/>
                <w:webHidden/>
              </w:rPr>
              <w:instrText xml:space="preserve"> PAGEREF _Toc211865960 \h </w:instrText>
            </w:r>
            <w:r>
              <w:rPr>
                <w:noProof/>
                <w:webHidden/>
              </w:rPr>
            </w:r>
            <w:r>
              <w:rPr>
                <w:noProof/>
                <w:webHidden/>
              </w:rPr>
              <w:fldChar w:fldCharType="separate"/>
            </w:r>
            <w:r>
              <w:rPr>
                <w:noProof/>
                <w:webHidden/>
              </w:rPr>
              <w:t>13</w:t>
            </w:r>
            <w:r>
              <w:rPr>
                <w:noProof/>
                <w:webHidden/>
              </w:rPr>
              <w:fldChar w:fldCharType="end"/>
            </w:r>
          </w:hyperlink>
        </w:p>
        <w:p w14:paraId="138393E9" w14:textId="461D0210" w:rsidR="00124D79" w:rsidRDefault="00124D79">
          <w:pPr>
            <w:pStyle w:val="TOC3"/>
            <w:tabs>
              <w:tab w:val="right" w:leader="dot" w:pos="9350"/>
            </w:tabs>
            <w:rPr>
              <w:rFonts w:eastAsiaTheme="minorEastAsia"/>
              <w:noProof/>
              <w:kern w:val="2"/>
              <w14:ligatures w14:val="standardContextual"/>
            </w:rPr>
          </w:pPr>
          <w:hyperlink w:anchor="_Toc211865961" w:history="1">
            <w:r w:rsidRPr="00893EB2">
              <w:rPr>
                <w:rStyle w:val="Hyperlink"/>
                <w:noProof/>
              </w:rPr>
              <w:t>City Council</w:t>
            </w:r>
            <w:r>
              <w:rPr>
                <w:noProof/>
                <w:webHidden/>
              </w:rPr>
              <w:tab/>
            </w:r>
            <w:r>
              <w:rPr>
                <w:noProof/>
                <w:webHidden/>
              </w:rPr>
              <w:fldChar w:fldCharType="begin"/>
            </w:r>
            <w:r>
              <w:rPr>
                <w:noProof/>
                <w:webHidden/>
              </w:rPr>
              <w:instrText xml:space="preserve"> PAGEREF _Toc211865961 \h </w:instrText>
            </w:r>
            <w:r>
              <w:rPr>
                <w:noProof/>
                <w:webHidden/>
              </w:rPr>
            </w:r>
            <w:r>
              <w:rPr>
                <w:noProof/>
                <w:webHidden/>
              </w:rPr>
              <w:fldChar w:fldCharType="separate"/>
            </w:r>
            <w:r>
              <w:rPr>
                <w:noProof/>
                <w:webHidden/>
              </w:rPr>
              <w:t>14</w:t>
            </w:r>
            <w:r>
              <w:rPr>
                <w:noProof/>
                <w:webHidden/>
              </w:rPr>
              <w:fldChar w:fldCharType="end"/>
            </w:r>
          </w:hyperlink>
        </w:p>
        <w:p w14:paraId="39CE086B" w14:textId="290804CE" w:rsidR="00124D79" w:rsidRDefault="00124D79">
          <w:pPr>
            <w:pStyle w:val="TOC2"/>
            <w:tabs>
              <w:tab w:val="right" w:leader="dot" w:pos="9350"/>
            </w:tabs>
            <w:rPr>
              <w:rFonts w:eastAsiaTheme="minorEastAsia"/>
              <w:noProof/>
              <w:kern w:val="2"/>
              <w14:ligatures w14:val="standardContextual"/>
            </w:rPr>
          </w:pPr>
          <w:hyperlink w:anchor="_Toc211865962" w:history="1">
            <w:r w:rsidRPr="00893EB2">
              <w:rPr>
                <w:rStyle w:val="Hyperlink"/>
                <w:noProof/>
              </w:rPr>
              <w:t>Responsibilities of City Manager</w:t>
            </w:r>
            <w:r>
              <w:rPr>
                <w:noProof/>
                <w:webHidden/>
              </w:rPr>
              <w:tab/>
            </w:r>
            <w:r>
              <w:rPr>
                <w:noProof/>
                <w:webHidden/>
              </w:rPr>
              <w:fldChar w:fldCharType="begin"/>
            </w:r>
            <w:r>
              <w:rPr>
                <w:noProof/>
                <w:webHidden/>
              </w:rPr>
              <w:instrText xml:space="preserve"> PAGEREF _Toc211865962 \h </w:instrText>
            </w:r>
            <w:r>
              <w:rPr>
                <w:noProof/>
                <w:webHidden/>
              </w:rPr>
            </w:r>
            <w:r>
              <w:rPr>
                <w:noProof/>
                <w:webHidden/>
              </w:rPr>
              <w:fldChar w:fldCharType="separate"/>
            </w:r>
            <w:r>
              <w:rPr>
                <w:noProof/>
                <w:webHidden/>
              </w:rPr>
              <w:t>14</w:t>
            </w:r>
            <w:r>
              <w:rPr>
                <w:noProof/>
                <w:webHidden/>
              </w:rPr>
              <w:fldChar w:fldCharType="end"/>
            </w:r>
          </w:hyperlink>
        </w:p>
        <w:p w14:paraId="3025C23F" w14:textId="1502413F" w:rsidR="00124D79" w:rsidRDefault="00124D79">
          <w:pPr>
            <w:pStyle w:val="TOC2"/>
            <w:tabs>
              <w:tab w:val="right" w:leader="dot" w:pos="9350"/>
            </w:tabs>
            <w:rPr>
              <w:rFonts w:eastAsiaTheme="minorEastAsia"/>
              <w:noProof/>
              <w:kern w:val="2"/>
              <w14:ligatures w14:val="standardContextual"/>
            </w:rPr>
          </w:pPr>
          <w:hyperlink w:anchor="_Toc211865963" w:history="1">
            <w:r w:rsidRPr="00893EB2">
              <w:rPr>
                <w:rStyle w:val="Hyperlink"/>
                <w:noProof/>
              </w:rPr>
              <w:t>Responsibilities of Emergency Management Division</w:t>
            </w:r>
            <w:r>
              <w:rPr>
                <w:noProof/>
                <w:webHidden/>
              </w:rPr>
              <w:tab/>
            </w:r>
            <w:r>
              <w:rPr>
                <w:noProof/>
                <w:webHidden/>
              </w:rPr>
              <w:fldChar w:fldCharType="begin"/>
            </w:r>
            <w:r>
              <w:rPr>
                <w:noProof/>
                <w:webHidden/>
              </w:rPr>
              <w:instrText xml:space="preserve"> PAGEREF _Toc211865963 \h </w:instrText>
            </w:r>
            <w:r>
              <w:rPr>
                <w:noProof/>
                <w:webHidden/>
              </w:rPr>
            </w:r>
            <w:r>
              <w:rPr>
                <w:noProof/>
                <w:webHidden/>
              </w:rPr>
              <w:fldChar w:fldCharType="separate"/>
            </w:r>
            <w:r>
              <w:rPr>
                <w:noProof/>
                <w:webHidden/>
              </w:rPr>
              <w:t>14</w:t>
            </w:r>
            <w:r>
              <w:rPr>
                <w:noProof/>
                <w:webHidden/>
              </w:rPr>
              <w:fldChar w:fldCharType="end"/>
            </w:r>
          </w:hyperlink>
        </w:p>
        <w:p w14:paraId="3399A867" w14:textId="668CF86F" w:rsidR="00124D79" w:rsidRDefault="00124D79">
          <w:pPr>
            <w:pStyle w:val="TOC2"/>
            <w:tabs>
              <w:tab w:val="right" w:leader="dot" w:pos="9350"/>
            </w:tabs>
            <w:rPr>
              <w:rFonts w:eastAsiaTheme="minorEastAsia"/>
              <w:noProof/>
              <w:kern w:val="2"/>
              <w14:ligatures w14:val="standardContextual"/>
            </w:rPr>
          </w:pPr>
          <w:hyperlink w:anchor="_Toc211865964" w:history="1">
            <w:r w:rsidRPr="00893EB2">
              <w:rPr>
                <w:rStyle w:val="Hyperlink"/>
                <w:noProof/>
              </w:rPr>
              <w:t>Responsibilities of City Departments</w:t>
            </w:r>
            <w:r>
              <w:rPr>
                <w:noProof/>
                <w:webHidden/>
              </w:rPr>
              <w:tab/>
            </w:r>
            <w:r>
              <w:rPr>
                <w:noProof/>
                <w:webHidden/>
              </w:rPr>
              <w:fldChar w:fldCharType="begin"/>
            </w:r>
            <w:r>
              <w:rPr>
                <w:noProof/>
                <w:webHidden/>
              </w:rPr>
              <w:instrText xml:space="preserve"> PAGEREF _Toc211865964 \h </w:instrText>
            </w:r>
            <w:r>
              <w:rPr>
                <w:noProof/>
                <w:webHidden/>
              </w:rPr>
            </w:r>
            <w:r>
              <w:rPr>
                <w:noProof/>
                <w:webHidden/>
              </w:rPr>
              <w:fldChar w:fldCharType="separate"/>
            </w:r>
            <w:r>
              <w:rPr>
                <w:noProof/>
                <w:webHidden/>
              </w:rPr>
              <w:t>15</w:t>
            </w:r>
            <w:r>
              <w:rPr>
                <w:noProof/>
                <w:webHidden/>
              </w:rPr>
              <w:fldChar w:fldCharType="end"/>
            </w:r>
          </w:hyperlink>
        </w:p>
        <w:p w14:paraId="28DE5621" w14:textId="774DC607" w:rsidR="00124D79" w:rsidRDefault="00124D79">
          <w:pPr>
            <w:pStyle w:val="TOC2"/>
            <w:tabs>
              <w:tab w:val="right" w:leader="dot" w:pos="9350"/>
            </w:tabs>
            <w:rPr>
              <w:rFonts w:eastAsiaTheme="minorEastAsia"/>
              <w:noProof/>
              <w:kern w:val="2"/>
              <w14:ligatures w14:val="standardContextual"/>
            </w:rPr>
          </w:pPr>
          <w:hyperlink w:anchor="_Toc211865965" w:history="1">
            <w:r w:rsidRPr="00893EB2">
              <w:rPr>
                <w:rStyle w:val="Hyperlink"/>
                <w:noProof/>
              </w:rPr>
              <w:t>Responsibilities of On-Scene Commanders</w:t>
            </w:r>
            <w:r>
              <w:rPr>
                <w:noProof/>
                <w:webHidden/>
              </w:rPr>
              <w:tab/>
            </w:r>
            <w:r>
              <w:rPr>
                <w:noProof/>
                <w:webHidden/>
              </w:rPr>
              <w:fldChar w:fldCharType="begin"/>
            </w:r>
            <w:r>
              <w:rPr>
                <w:noProof/>
                <w:webHidden/>
              </w:rPr>
              <w:instrText xml:space="preserve"> PAGEREF _Toc211865965 \h </w:instrText>
            </w:r>
            <w:r>
              <w:rPr>
                <w:noProof/>
                <w:webHidden/>
              </w:rPr>
            </w:r>
            <w:r>
              <w:rPr>
                <w:noProof/>
                <w:webHidden/>
              </w:rPr>
              <w:fldChar w:fldCharType="separate"/>
            </w:r>
            <w:r>
              <w:rPr>
                <w:noProof/>
                <w:webHidden/>
              </w:rPr>
              <w:t>15</w:t>
            </w:r>
            <w:r>
              <w:rPr>
                <w:noProof/>
                <w:webHidden/>
              </w:rPr>
              <w:fldChar w:fldCharType="end"/>
            </w:r>
          </w:hyperlink>
        </w:p>
        <w:p w14:paraId="749AFA3D" w14:textId="543F1AAB" w:rsidR="00124D79" w:rsidRDefault="00124D79">
          <w:pPr>
            <w:pStyle w:val="TOC1"/>
            <w:tabs>
              <w:tab w:val="right" w:leader="dot" w:pos="9350"/>
            </w:tabs>
            <w:rPr>
              <w:rFonts w:eastAsiaTheme="minorEastAsia"/>
              <w:noProof/>
              <w:kern w:val="2"/>
              <w14:ligatures w14:val="standardContextual"/>
            </w:rPr>
          </w:pPr>
          <w:hyperlink w:anchor="_Toc211865966" w:history="1">
            <w:r w:rsidRPr="00893EB2">
              <w:rPr>
                <w:rStyle w:val="Hyperlink"/>
                <w:noProof/>
              </w:rPr>
              <w:t>CONCEPT OF OPERATIONS</w:t>
            </w:r>
            <w:r>
              <w:rPr>
                <w:noProof/>
                <w:webHidden/>
              </w:rPr>
              <w:tab/>
            </w:r>
            <w:r>
              <w:rPr>
                <w:noProof/>
                <w:webHidden/>
              </w:rPr>
              <w:fldChar w:fldCharType="begin"/>
            </w:r>
            <w:r>
              <w:rPr>
                <w:noProof/>
                <w:webHidden/>
              </w:rPr>
              <w:instrText xml:space="preserve"> PAGEREF _Toc211865966 \h </w:instrText>
            </w:r>
            <w:r>
              <w:rPr>
                <w:noProof/>
                <w:webHidden/>
              </w:rPr>
            </w:r>
            <w:r>
              <w:rPr>
                <w:noProof/>
                <w:webHidden/>
              </w:rPr>
              <w:fldChar w:fldCharType="separate"/>
            </w:r>
            <w:r>
              <w:rPr>
                <w:noProof/>
                <w:webHidden/>
              </w:rPr>
              <w:t>15</w:t>
            </w:r>
            <w:r>
              <w:rPr>
                <w:noProof/>
                <w:webHidden/>
              </w:rPr>
              <w:fldChar w:fldCharType="end"/>
            </w:r>
          </w:hyperlink>
        </w:p>
        <w:p w14:paraId="787EF696" w14:textId="54069E30" w:rsidR="00124D79" w:rsidRDefault="00124D79">
          <w:pPr>
            <w:pStyle w:val="TOC2"/>
            <w:tabs>
              <w:tab w:val="right" w:leader="dot" w:pos="9350"/>
            </w:tabs>
            <w:rPr>
              <w:rFonts w:eastAsiaTheme="minorEastAsia"/>
              <w:noProof/>
              <w:kern w:val="2"/>
              <w14:ligatures w14:val="standardContextual"/>
            </w:rPr>
          </w:pPr>
          <w:hyperlink w:anchor="_Toc211865967" w:history="1">
            <w:r w:rsidRPr="00893EB2">
              <w:rPr>
                <w:rStyle w:val="Hyperlink"/>
                <w:noProof/>
              </w:rPr>
              <w:t>General</w:t>
            </w:r>
            <w:r>
              <w:rPr>
                <w:noProof/>
                <w:webHidden/>
              </w:rPr>
              <w:tab/>
            </w:r>
            <w:r>
              <w:rPr>
                <w:noProof/>
                <w:webHidden/>
              </w:rPr>
              <w:fldChar w:fldCharType="begin"/>
            </w:r>
            <w:r>
              <w:rPr>
                <w:noProof/>
                <w:webHidden/>
              </w:rPr>
              <w:instrText xml:space="preserve"> PAGEREF _Toc211865967 \h </w:instrText>
            </w:r>
            <w:r>
              <w:rPr>
                <w:noProof/>
                <w:webHidden/>
              </w:rPr>
            </w:r>
            <w:r>
              <w:rPr>
                <w:noProof/>
                <w:webHidden/>
              </w:rPr>
              <w:fldChar w:fldCharType="separate"/>
            </w:r>
            <w:r>
              <w:rPr>
                <w:noProof/>
                <w:webHidden/>
              </w:rPr>
              <w:t>15</w:t>
            </w:r>
            <w:r>
              <w:rPr>
                <w:noProof/>
                <w:webHidden/>
              </w:rPr>
              <w:fldChar w:fldCharType="end"/>
            </w:r>
          </w:hyperlink>
        </w:p>
        <w:p w14:paraId="39C6BF38" w14:textId="2A3DF26E" w:rsidR="00124D79" w:rsidRDefault="00124D79">
          <w:pPr>
            <w:pStyle w:val="TOC2"/>
            <w:tabs>
              <w:tab w:val="right" w:leader="dot" w:pos="9350"/>
            </w:tabs>
            <w:rPr>
              <w:rFonts w:eastAsiaTheme="minorEastAsia"/>
              <w:noProof/>
              <w:kern w:val="2"/>
              <w14:ligatures w14:val="standardContextual"/>
            </w:rPr>
          </w:pPr>
          <w:hyperlink w:anchor="_Toc211865968" w:history="1">
            <w:r w:rsidRPr="00893EB2">
              <w:rPr>
                <w:rStyle w:val="Hyperlink"/>
                <w:noProof/>
              </w:rPr>
              <w:t>Operating Condition Levels (OPCONs)</w:t>
            </w:r>
            <w:r>
              <w:rPr>
                <w:noProof/>
                <w:webHidden/>
              </w:rPr>
              <w:tab/>
            </w:r>
            <w:r>
              <w:rPr>
                <w:noProof/>
                <w:webHidden/>
              </w:rPr>
              <w:fldChar w:fldCharType="begin"/>
            </w:r>
            <w:r>
              <w:rPr>
                <w:noProof/>
                <w:webHidden/>
              </w:rPr>
              <w:instrText xml:space="preserve"> PAGEREF _Toc211865968 \h </w:instrText>
            </w:r>
            <w:r>
              <w:rPr>
                <w:noProof/>
                <w:webHidden/>
              </w:rPr>
            </w:r>
            <w:r>
              <w:rPr>
                <w:noProof/>
                <w:webHidden/>
              </w:rPr>
              <w:fldChar w:fldCharType="separate"/>
            </w:r>
            <w:r>
              <w:rPr>
                <w:noProof/>
                <w:webHidden/>
              </w:rPr>
              <w:t>16</w:t>
            </w:r>
            <w:r>
              <w:rPr>
                <w:noProof/>
                <w:webHidden/>
              </w:rPr>
              <w:fldChar w:fldCharType="end"/>
            </w:r>
          </w:hyperlink>
        </w:p>
        <w:p w14:paraId="18A2A262" w14:textId="41D5C321" w:rsidR="00124D79" w:rsidRDefault="00124D79">
          <w:pPr>
            <w:pStyle w:val="TOC2"/>
            <w:tabs>
              <w:tab w:val="right" w:leader="dot" w:pos="9350"/>
            </w:tabs>
            <w:rPr>
              <w:rFonts w:eastAsiaTheme="minorEastAsia"/>
              <w:noProof/>
              <w:kern w:val="2"/>
              <w14:ligatures w14:val="standardContextual"/>
            </w:rPr>
          </w:pPr>
          <w:hyperlink w:anchor="_Toc211865969" w:history="1">
            <w:r w:rsidRPr="00893EB2">
              <w:rPr>
                <w:rStyle w:val="Hyperlink"/>
                <w:noProof/>
              </w:rPr>
              <w:t>City Government</w:t>
            </w:r>
            <w:r>
              <w:rPr>
                <w:noProof/>
                <w:webHidden/>
              </w:rPr>
              <w:tab/>
            </w:r>
            <w:r>
              <w:rPr>
                <w:noProof/>
                <w:webHidden/>
              </w:rPr>
              <w:fldChar w:fldCharType="begin"/>
            </w:r>
            <w:r>
              <w:rPr>
                <w:noProof/>
                <w:webHidden/>
              </w:rPr>
              <w:instrText xml:space="preserve"> PAGEREF _Toc211865969 \h </w:instrText>
            </w:r>
            <w:r>
              <w:rPr>
                <w:noProof/>
                <w:webHidden/>
              </w:rPr>
            </w:r>
            <w:r>
              <w:rPr>
                <w:noProof/>
                <w:webHidden/>
              </w:rPr>
              <w:fldChar w:fldCharType="separate"/>
            </w:r>
            <w:r>
              <w:rPr>
                <w:noProof/>
                <w:webHidden/>
              </w:rPr>
              <w:t>17</w:t>
            </w:r>
            <w:r>
              <w:rPr>
                <w:noProof/>
                <w:webHidden/>
              </w:rPr>
              <w:fldChar w:fldCharType="end"/>
            </w:r>
          </w:hyperlink>
        </w:p>
        <w:p w14:paraId="323C57AE" w14:textId="15026023" w:rsidR="00124D79" w:rsidRDefault="00124D79">
          <w:pPr>
            <w:pStyle w:val="TOC2"/>
            <w:tabs>
              <w:tab w:val="right" w:leader="dot" w:pos="9350"/>
            </w:tabs>
            <w:rPr>
              <w:rFonts w:eastAsiaTheme="minorEastAsia"/>
              <w:noProof/>
              <w:kern w:val="2"/>
              <w14:ligatures w14:val="standardContextual"/>
            </w:rPr>
          </w:pPr>
          <w:hyperlink w:anchor="_Toc211865970" w:history="1">
            <w:r w:rsidRPr="00893EB2">
              <w:rPr>
                <w:rStyle w:val="Hyperlink"/>
                <w:noProof/>
              </w:rPr>
              <w:t>County Government</w:t>
            </w:r>
            <w:r>
              <w:rPr>
                <w:noProof/>
                <w:webHidden/>
              </w:rPr>
              <w:tab/>
            </w:r>
            <w:r>
              <w:rPr>
                <w:noProof/>
                <w:webHidden/>
              </w:rPr>
              <w:fldChar w:fldCharType="begin"/>
            </w:r>
            <w:r>
              <w:rPr>
                <w:noProof/>
                <w:webHidden/>
              </w:rPr>
              <w:instrText xml:space="preserve"> PAGEREF _Toc211865970 \h </w:instrText>
            </w:r>
            <w:r>
              <w:rPr>
                <w:noProof/>
                <w:webHidden/>
              </w:rPr>
            </w:r>
            <w:r>
              <w:rPr>
                <w:noProof/>
                <w:webHidden/>
              </w:rPr>
              <w:fldChar w:fldCharType="separate"/>
            </w:r>
            <w:r>
              <w:rPr>
                <w:noProof/>
                <w:webHidden/>
              </w:rPr>
              <w:t>18</w:t>
            </w:r>
            <w:r>
              <w:rPr>
                <w:noProof/>
                <w:webHidden/>
              </w:rPr>
              <w:fldChar w:fldCharType="end"/>
            </w:r>
          </w:hyperlink>
        </w:p>
        <w:p w14:paraId="4FFC6C07" w14:textId="7BA123B1" w:rsidR="00124D79" w:rsidRDefault="00124D79">
          <w:pPr>
            <w:pStyle w:val="TOC2"/>
            <w:tabs>
              <w:tab w:val="right" w:leader="dot" w:pos="9350"/>
            </w:tabs>
            <w:rPr>
              <w:rFonts w:eastAsiaTheme="minorEastAsia"/>
              <w:noProof/>
              <w:kern w:val="2"/>
              <w14:ligatures w14:val="standardContextual"/>
            </w:rPr>
          </w:pPr>
          <w:hyperlink w:anchor="_Toc211865971" w:history="1">
            <w:r w:rsidRPr="00893EB2">
              <w:rPr>
                <w:rStyle w:val="Hyperlink"/>
                <w:noProof/>
              </w:rPr>
              <w:t>State Government</w:t>
            </w:r>
            <w:r>
              <w:rPr>
                <w:noProof/>
                <w:webHidden/>
              </w:rPr>
              <w:tab/>
            </w:r>
            <w:r>
              <w:rPr>
                <w:noProof/>
                <w:webHidden/>
              </w:rPr>
              <w:fldChar w:fldCharType="begin"/>
            </w:r>
            <w:r>
              <w:rPr>
                <w:noProof/>
                <w:webHidden/>
              </w:rPr>
              <w:instrText xml:space="preserve"> PAGEREF _Toc211865971 \h </w:instrText>
            </w:r>
            <w:r>
              <w:rPr>
                <w:noProof/>
                <w:webHidden/>
              </w:rPr>
            </w:r>
            <w:r>
              <w:rPr>
                <w:noProof/>
                <w:webHidden/>
              </w:rPr>
              <w:fldChar w:fldCharType="separate"/>
            </w:r>
            <w:r>
              <w:rPr>
                <w:noProof/>
                <w:webHidden/>
              </w:rPr>
              <w:t>19</w:t>
            </w:r>
            <w:r>
              <w:rPr>
                <w:noProof/>
                <w:webHidden/>
              </w:rPr>
              <w:fldChar w:fldCharType="end"/>
            </w:r>
          </w:hyperlink>
        </w:p>
        <w:p w14:paraId="21C91CC4" w14:textId="7B0ED75E" w:rsidR="00124D79" w:rsidRDefault="00124D79">
          <w:pPr>
            <w:pStyle w:val="TOC2"/>
            <w:tabs>
              <w:tab w:val="right" w:leader="dot" w:pos="9350"/>
            </w:tabs>
            <w:rPr>
              <w:rFonts w:eastAsiaTheme="minorEastAsia"/>
              <w:noProof/>
              <w:kern w:val="2"/>
              <w14:ligatures w14:val="standardContextual"/>
            </w:rPr>
          </w:pPr>
          <w:hyperlink w:anchor="_Toc211865972" w:history="1">
            <w:r w:rsidRPr="00893EB2">
              <w:rPr>
                <w:rStyle w:val="Hyperlink"/>
                <w:noProof/>
              </w:rPr>
              <w:t>Federal Government</w:t>
            </w:r>
            <w:r>
              <w:rPr>
                <w:noProof/>
                <w:webHidden/>
              </w:rPr>
              <w:tab/>
            </w:r>
            <w:r>
              <w:rPr>
                <w:noProof/>
                <w:webHidden/>
              </w:rPr>
              <w:fldChar w:fldCharType="begin"/>
            </w:r>
            <w:r>
              <w:rPr>
                <w:noProof/>
                <w:webHidden/>
              </w:rPr>
              <w:instrText xml:space="preserve"> PAGEREF _Toc211865972 \h </w:instrText>
            </w:r>
            <w:r>
              <w:rPr>
                <w:noProof/>
                <w:webHidden/>
              </w:rPr>
            </w:r>
            <w:r>
              <w:rPr>
                <w:noProof/>
                <w:webHidden/>
              </w:rPr>
              <w:fldChar w:fldCharType="separate"/>
            </w:r>
            <w:r>
              <w:rPr>
                <w:noProof/>
                <w:webHidden/>
              </w:rPr>
              <w:t>19</w:t>
            </w:r>
            <w:r>
              <w:rPr>
                <w:noProof/>
                <w:webHidden/>
              </w:rPr>
              <w:fldChar w:fldCharType="end"/>
            </w:r>
          </w:hyperlink>
        </w:p>
        <w:p w14:paraId="3B6144F9" w14:textId="7363B4CA" w:rsidR="00124D79" w:rsidRDefault="00124D79">
          <w:pPr>
            <w:pStyle w:val="TOC1"/>
            <w:tabs>
              <w:tab w:val="right" w:leader="dot" w:pos="9350"/>
            </w:tabs>
            <w:rPr>
              <w:rFonts w:eastAsiaTheme="minorEastAsia"/>
              <w:noProof/>
              <w:kern w:val="2"/>
              <w14:ligatures w14:val="standardContextual"/>
            </w:rPr>
          </w:pPr>
          <w:hyperlink w:anchor="_Toc211865973" w:history="1">
            <w:r w:rsidRPr="00893EB2">
              <w:rPr>
                <w:rStyle w:val="Hyperlink"/>
                <w:noProof/>
              </w:rPr>
              <w:t>DIRECTION AND CONTROL</w:t>
            </w:r>
            <w:r>
              <w:rPr>
                <w:noProof/>
                <w:webHidden/>
              </w:rPr>
              <w:tab/>
            </w:r>
            <w:r>
              <w:rPr>
                <w:noProof/>
                <w:webHidden/>
              </w:rPr>
              <w:fldChar w:fldCharType="begin"/>
            </w:r>
            <w:r>
              <w:rPr>
                <w:noProof/>
                <w:webHidden/>
              </w:rPr>
              <w:instrText xml:space="preserve"> PAGEREF _Toc211865973 \h </w:instrText>
            </w:r>
            <w:r>
              <w:rPr>
                <w:noProof/>
                <w:webHidden/>
              </w:rPr>
            </w:r>
            <w:r>
              <w:rPr>
                <w:noProof/>
                <w:webHidden/>
              </w:rPr>
              <w:fldChar w:fldCharType="separate"/>
            </w:r>
            <w:r>
              <w:rPr>
                <w:noProof/>
                <w:webHidden/>
              </w:rPr>
              <w:t>20</w:t>
            </w:r>
            <w:r>
              <w:rPr>
                <w:noProof/>
                <w:webHidden/>
              </w:rPr>
              <w:fldChar w:fldCharType="end"/>
            </w:r>
          </w:hyperlink>
        </w:p>
        <w:p w14:paraId="1D9FE006" w14:textId="62D084A8" w:rsidR="00124D79" w:rsidRDefault="00124D79">
          <w:pPr>
            <w:pStyle w:val="TOC2"/>
            <w:tabs>
              <w:tab w:val="right" w:leader="dot" w:pos="9350"/>
            </w:tabs>
            <w:rPr>
              <w:rFonts w:eastAsiaTheme="minorEastAsia"/>
              <w:noProof/>
              <w:kern w:val="2"/>
              <w14:ligatures w14:val="standardContextual"/>
            </w:rPr>
          </w:pPr>
          <w:hyperlink w:anchor="_Toc211865974" w:history="1">
            <w:r w:rsidRPr="00893EB2">
              <w:rPr>
                <w:rStyle w:val="Hyperlink"/>
                <w:noProof/>
              </w:rPr>
              <w:t>Emergency Operations Center</w:t>
            </w:r>
            <w:r>
              <w:rPr>
                <w:noProof/>
                <w:webHidden/>
              </w:rPr>
              <w:tab/>
            </w:r>
            <w:r>
              <w:rPr>
                <w:noProof/>
                <w:webHidden/>
              </w:rPr>
              <w:fldChar w:fldCharType="begin"/>
            </w:r>
            <w:r>
              <w:rPr>
                <w:noProof/>
                <w:webHidden/>
              </w:rPr>
              <w:instrText xml:space="preserve"> PAGEREF _Toc211865974 \h </w:instrText>
            </w:r>
            <w:r>
              <w:rPr>
                <w:noProof/>
                <w:webHidden/>
              </w:rPr>
            </w:r>
            <w:r>
              <w:rPr>
                <w:noProof/>
                <w:webHidden/>
              </w:rPr>
              <w:fldChar w:fldCharType="separate"/>
            </w:r>
            <w:r>
              <w:rPr>
                <w:noProof/>
                <w:webHidden/>
              </w:rPr>
              <w:t>20</w:t>
            </w:r>
            <w:r>
              <w:rPr>
                <w:noProof/>
                <w:webHidden/>
              </w:rPr>
              <w:fldChar w:fldCharType="end"/>
            </w:r>
          </w:hyperlink>
        </w:p>
        <w:p w14:paraId="1961F84F" w14:textId="200B2ED1" w:rsidR="00124D79" w:rsidRDefault="00124D79">
          <w:pPr>
            <w:pStyle w:val="TOC2"/>
            <w:tabs>
              <w:tab w:val="right" w:leader="dot" w:pos="9350"/>
            </w:tabs>
            <w:rPr>
              <w:rFonts w:eastAsiaTheme="minorEastAsia"/>
              <w:noProof/>
              <w:kern w:val="2"/>
              <w14:ligatures w14:val="standardContextual"/>
            </w:rPr>
          </w:pPr>
          <w:hyperlink w:anchor="_Toc211865975" w:history="1">
            <w:r w:rsidRPr="00893EB2">
              <w:rPr>
                <w:rStyle w:val="Hyperlink"/>
                <w:noProof/>
              </w:rPr>
              <w:t>EOC Organizational Structure</w:t>
            </w:r>
            <w:r>
              <w:rPr>
                <w:noProof/>
                <w:webHidden/>
              </w:rPr>
              <w:tab/>
            </w:r>
            <w:r>
              <w:rPr>
                <w:noProof/>
                <w:webHidden/>
              </w:rPr>
              <w:fldChar w:fldCharType="begin"/>
            </w:r>
            <w:r>
              <w:rPr>
                <w:noProof/>
                <w:webHidden/>
              </w:rPr>
              <w:instrText xml:space="preserve"> PAGEREF _Toc211865975 \h </w:instrText>
            </w:r>
            <w:r>
              <w:rPr>
                <w:noProof/>
                <w:webHidden/>
              </w:rPr>
            </w:r>
            <w:r>
              <w:rPr>
                <w:noProof/>
                <w:webHidden/>
              </w:rPr>
              <w:fldChar w:fldCharType="separate"/>
            </w:r>
            <w:r>
              <w:rPr>
                <w:noProof/>
                <w:webHidden/>
              </w:rPr>
              <w:t>20</w:t>
            </w:r>
            <w:r>
              <w:rPr>
                <w:noProof/>
                <w:webHidden/>
              </w:rPr>
              <w:fldChar w:fldCharType="end"/>
            </w:r>
          </w:hyperlink>
        </w:p>
        <w:p w14:paraId="5E7FB608" w14:textId="3F24E9A0" w:rsidR="00124D79" w:rsidRDefault="00124D79">
          <w:pPr>
            <w:pStyle w:val="TOC2"/>
            <w:tabs>
              <w:tab w:val="right" w:leader="dot" w:pos="9350"/>
            </w:tabs>
            <w:rPr>
              <w:rFonts w:eastAsiaTheme="minorEastAsia"/>
              <w:noProof/>
              <w:kern w:val="2"/>
              <w14:ligatures w14:val="standardContextual"/>
            </w:rPr>
          </w:pPr>
          <w:hyperlink w:anchor="_Toc211865976" w:history="1">
            <w:r w:rsidRPr="00893EB2">
              <w:rPr>
                <w:rStyle w:val="Hyperlink"/>
                <w:noProof/>
              </w:rPr>
              <w:t>Key Functions of the EOC</w:t>
            </w:r>
            <w:r>
              <w:rPr>
                <w:noProof/>
                <w:webHidden/>
              </w:rPr>
              <w:tab/>
            </w:r>
            <w:r>
              <w:rPr>
                <w:noProof/>
                <w:webHidden/>
              </w:rPr>
              <w:fldChar w:fldCharType="begin"/>
            </w:r>
            <w:r>
              <w:rPr>
                <w:noProof/>
                <w:webHidden/>
              </w:rPr>
              <w:instrText xml:space="preserve"> PAGEREF _Toc211865976 \h </w:instrText>
            </w:r>
            <w:r>
              <w:rPr>
                <w:noProof/>
                <w:webHidden/>
              </w:rPr>
            </w:r>
            <w:r>
              <w:rPr>
                <w:noProof/>
                <w:webHidden/>
              </w:rPr>
              <w:fldChar w:fldCharType="separate"/>
            </w:r>
            <w:r>
              <w:rPr>
                <w:noProof/>
                <w:webHidden/>
              </w:rPr>
              <w:t>21</w:t>
            </w:r>
            <w:r>
              <w:rPr>
                <w:noProof/>
                <w:webHidden/>
              </w:rPr>
              <w:fldChar w:fldCharType="end"/>
            </w:r>
          </w:hyperlink>
        </w:p>
        <w:p w14:paraId="647727BF" w14:textId="17B106C1" w:rsidR="00124D79" w:rsidRDefault="00124D79">
          <w:pPr>
            <w:pStyle w:val="TOC2"/>
            <w:tabs>
              <w:tab w:val="right" w:leader="dot" w:pos="9350"/>
            </w:tabs>
            <w:rPr>
              <w:rFonts w:eastAsiaTheme="minorEastAsia"/>
              <w:noProof/>
              <w:kern w:val="2"/>
              <w14:ligatures w14:val="standardContextual"/>
            </w:rPr>
          </w:pPr>
          <w:hyperlink w:anchor="_Toc211865977" w:history="1">
            <w:r w:rsidRPr="00893EB2">
              <w:rPr>
                <w:rStyle w:val="Hyperlink"/>
                <w:noProof/>
              </w:rPr>
              <w:t>EOC Activation</w:t>
            </w:r>
            <w:r>
              <w:rPr>
                <w:noProof/>
                <w:webHidden/>
              </w:rPr>
              <w:tab/>
            </w:r>
            <w:r>
              <w:rPr>
                <w:noProof/>
                <w:webHidden/>
              </w:rPr>
              <w:fldChar w:fldCharType="begin"/>
            </w:r>
            <w:r>
              <w:rPr>
                <w:noProof/>
                <w:webHidden/>
              </w:rPr>
              <w:instrText xml:space="preserve"> PAGEREF _Toc211865977 \h </w:instrText>
            </w:r>
            <w:r>
              <w:rPr>
                <w:noProof/>
                <w:webHidden/>
              </w:rPr>
            </w:r>
            <w:r>
              <w:rPr>
                <w:noProof/>
                <w:webHidden/>
              </w:rPr>
              <w:fldChar w:fldCharType="separate"/>
            </w:r>
            <w:r>
              <w:rPr>
                <w:noProof/>
                <w:webHidden/>
              </w:rPr>
              <w:t>21</w:t>
            </w:r>
            <w:r>
              <w:rPr>
                <w:noProof/>
                <w:webHidden/>
              </w:rPr>
              <w:fldChar w:fldCharType="end"/>
            </w:r>
          </w:hyperlink>
        </w:p>
        <w:p w14:paraId="4A3CB83B" w14:textId="6C8728AE" w:rsidR="00124D79" w:rsidRDefault="00124D79">
          <w:pPr>
            <w:pStyle w:val="TOC1"/>
            <w:tabs>
              <w:tab w:val="right" w:leader="dot" w:pos="9350"/>
            </w:tabs>
            <w:rPr>
              <w:rFonts w:eastAsiaTheme="minorEastAsia"/>
              <w:noProof/>
              <w:kern w:val="2"/>
              <w14:ligatures w14:val="standardContextual"/>
            </w:rPr>
          </w:pPr>
          <w:hyperlink w:anchor="_Toc211865978" w:history="1">
            <w:r w:rsidRPr="00893EB2">
              <w:rPr>
                <w:rStyle w:val="Hyperlink"/>
                <w:noProof/>
              </w:rPr>
              <w:t>WARNING</w:t>
            </w:r>
            <w:r>
              <w:rPr>
                <w:noProof/>
                <w:webHidden/>
              </w:rPr>
              <w:tab/>
            </w:r>
            <w:r>
              <w:rPr>
                <w:noProof/>
                <w:webHidden/>
              </w:rPr>
              <w:fldChar w:fldCharType="begin"/>
            </w:r>
            <w:r>
              <w:rPr>
                <w:noProof/>
                <w:webHidden/>
              </w:rPr>
              <w:instrText xml:space="preserve"> PAGEREF _Toc211865978 \h </w:instrText>
            </w:r>
            <w:r>
              <w:rPr>
                <w:noProof/>
                <w:webHidden/>
              </w:rPr>
            </w:r>
            <w:r>
              <w:rPr>
                <w:noProof/>
                <w:webHidden/>
              </w:rPr>
              <w:fldChar w:fldCharType="separate"/>
            </w:r>
            <w:r>
              <w:rPr>
                <w:noProof/>
                <w:webHidden/>
              </w:rPr>
              <w:t>22</w:t>
            </w:r>
            <w:r>
              <w:rPr>
                <w:noProof/>
                <w:webHidden/>
              </w:rPr>
              <w:fldChar w:fldCharType="end"/>
            </w:r>
          </w:hyperlink>
        </w:p>
        <w:p w14:paraId="16749437" w14:textId="199F1C16" w:rsidR="00124D79" w:rsidRDefault="00124D79">
          <w:pPr>
            <w:pStyle w:val="TOC2"/>
            <w:tabs>
              <w:tab w:val="right" w:leader="dot" w:pos="9350"/>
            </w:tabs>
            <w:rPr>
              <w:rFonts w:eastAsiaTheme="minorEastAsia"/>
              <w:noProof/>
              <w:kern w:val="2"/>
              <w14:ligatures w14:val="standardContextual"/>
            </w:rPr>
          </w:pPr>
          <w:hyperlink w:anchor="_Toc211865979" w:history="1">
            <w:r w:rsidRPr="00893EB2">
              <w:rPr>
                <w:rStyle w:val="Hyperlink"/>
                <w:noProof/>
              </w:rPr>
              <w:t>General</w:t>
            </w:r>
            <w:r>
              <w:rPr>
                <w:noProof/>
                <w:webHidden/>
              </w:rPr>
              <w:tab/>
            </w:r>
            <w:r>
              <w:rPr>
                <w:noProof/>
                <w:webHidden/>
              </w:rPr>
              <w:fldChar w:fldCharType="begin"/>
            </w:r>
            <w:r>
              <w:rPr>
                <w:noProof/>
                <w:webHidden/>
              </w:rPr>
              <w:instrText xml:space="preserve"> PAGEREF _Toc211865979 \h </w:instrText>
            </w:r>
            <w:r>
              <w:rPr>
                <w:noProof/>
                <w:webHidden/>
              </w:rPr>
            </w:r>
            <w:r>
              <w:rPr>
                <w:noProof/>
                <w:webHidden/>
              </w:rPr>
              <w:fldChar w:fldCharType="separate"/>
            </w:r>
            <w:r>
              <w:rPr>
                <w:noProof/>
                <w:webHidden/>
              </w:rPr>
              <w:t>22</w:t>
            </w:r>
            <w:r>
              <w:rPr>
                <w:noProof/>
                <w:webHidden/>
              </w:rPr>
              <w:fldChar w:fldCharType="end"/>
            </w:r>
          </w:hyperlink>
        </w:p>
        <w:p w14:paraId="1166C139" w14:textId="4DF357A1" w:rsidR="00124D79" w:rsidRDefault="00124D79">
          <w:pPr>
            <w:pStyle w:val="TOC2"/>
            <w:tabs>
              <w:tab w:val="right" w:leader="dot" w:pos="9350"/>
            </w:tabs>
            <w:rPr>
              <w:rFonts w:eastAsiaTheme="minorEastAsia"/>
              <w:noProof/>
              <w:kern w:val="2"/>
              <w14:ligatures w14:val="standardContextual"/>
            </w:rPr>
          </w:pPr>
          <w:hyperlink w:anchor="_Toc211865980" w:history="1">
            <w:r w:rsidRPr="00893EB2">
              <w:rPr>
                <w:rStyle w:val="Hyperlink"/>
                <w:noProof/>
              </w:rPr>
              <w:t>Emergency Management Coordinator</w:t>
            </w:r>
            <w:r>
              <w:rPr>
                <w:noProof/>
                <w:webHidden/>
              </w:rPr>
              <w:tab/>
            </w:r>
            <w:r>
              <w:rPr>
                <w:noProof/>
                <w:webHidden/>
              </w:rPr>
              <w:fldChar w:fldCharType="begin"/>
            </w:r>
            <w:r>
              <w:rPr>
                <w:noProof/>
                <w:webHidden/>
              </w:rPr>
              <w:instrText xml:space="preserve"> PAGEREF _Toc211865980 \h </w:instrText>
            </w:r>
            <w:r>
              <w:rPr>
                <w:noProof/>
                <w:webHidden/>
              </w:rPr>
            </w:r>
            <w:r>
              <w:rPr>
                <w:noProof/>
                <w:webHidden/>
              </w:rPr>
              <w:fldChar w:fldCharType="separate"/>
            </w:r>
            <w:r>
              <w:rPr>
                <w:noProof/>
                <w:webHidden/>
              </w:rPr>
              <w:t>22</w:t>
            </w:r>
            <w:r>
              <w:rPr>
                <w:noProof/>
                <w:webHidden/>
              </w:rPr>
              <w:fldChar w:fldCharType="end"/>
            </w:r>
          </w:hyperlink>
        </w:p>
        <w:p w14:paraId="2E0F66DF" w14:textId="3A785778" w:rsidR="00124D79" w:rsidRDefault="00124D79">
          <w:pPr>
            <w:pStyle w:val="TOC2"/>
            <w:tabs>
              <w:tab w:val="right" w:leader="dot" w:pos="9350"/>
            </w:tabs>
            <w:rPr>
              <w:rFonts w:eastAsiaTheme="minorEastAsia"/>
              <w:noProof/>
              <w:kern w:val="2"/>
              <w14:ligatures w14:val="standardContextual"/>
            </w:rPr>
          </w:pPr>
          <w:hyperlink w:anchor="_Toc211865981" w:history="1">
            <w:r w:rsidRPr="00893EB2">
              <w:rPr>
                <w:rStyle w:val="Hyperlink"/>
                <w:noProof/>
              </w:rPr>
              <w:t>Emergency Management Division</w:t>
            </w:r>
            <w:r>
              <w:rPr>
                <w:noProof/>
                <w:webHidden/>
              </w:rPr>
              <w:tab/>
            </w:r>
            <w:r>
              <w:rPr>
                <w:noProof/>
                <w:webHidden/>
              </w:rPr>
              <w:fldChar w:fldCharType="begin"/>
            </w:r>
            <w:r>
              <w:rPr>
                <w:noProof/>
                <w:webHidden/>
              </w:rPr>
              <w:instrText xml:space="preserve"> PAGEREF _Toc211865981 \h </w:instrText>
            </w:r>
            <w:r>
              <w:rPr>
                <w:noProof/>
                <w:webHidden/>
              </w:rPr>
            </w:r>
            <w:r>
              <w:rPr>
                <w:noProof/>
                <w:webHidden/>
              </w:rPr>
              <w:fldChar w:fldCharType="separate"/>
            </w:r>
            <w:r>
              <w:rPr>
                <w:noProof/>
                <w:webHidden/>
              </w:rPr>
              <w:t>22</w:t>
            </w:r>
            <w:r>
              <w:rPr>
                <w:noProof/>
                <w:webHidden/>
              </w:rPr>
              <w:fldChar w:fldCharType="end"/>
            </w:r>
          </w:hyperlink>
        </w:p>
        <w:p w14:paraId="1FEA5793" w14:textId="3435B205" w:rsidR="00124D79" w:rsidRDefault="00124D79">
          <w:pPr>
            <w:pStyle w:val="TOC1"/>
            <w:tabs>
              <w:tab w:val="right" w:leader="dot" w:pos="9350"/>
            </w:tabs>
            <w:rPr>
              <w:rFonts w:eastAsiaTheme="minorEastAsia"/>
              <w:noProof/>
              <w:kern w:val="2"/>
              <w14:ligatures w14:val="standardContextual"/>
            </w:rPr>
          </w:pPr>
          <w:hyperlink w:anchor="_Toc211865982" w:history="1">
            <w:r w:rsidRPr="00893EB2">
              <w:rPr>
                <w:rStyle w:val="Hyperlink"/>
                <w:noProof/>
              </w:rPr>
              <w:t>EVACUATION</w:t>
            </w:r>
            <w:r>
              <w:rPr>
                <w:noProof/>
                <w:webHidden/>
              </w:rPr>
              <w:tab/>
            </w:r>
            <w:r>
              <w:rPr>
                <w:noProof/>
                <w:webHidden/>
              </w:rPr>
              <w:fldChar w:fldCharType="begin"/>
            </w:r>
            <w:r>
              <w:rPr>
                <w:noProof/>
                <w:webHidden/>
              </w:rPr>
              <w:instrText xml:space="preserve"> PAGEREF _Toc211865982 \h </w:instrText>
            </w:r>
            <w:r>
              <w:rPr>
                <w:noProof/>
                <w:webHidden/>
              </w:rPr>
            </w:r>
            <w:r>
              <w:rPr>
                <w:noProof/>
                <w:webHidden/>
              </w:rPr>
              <w:fldChar w:fldCharType="separate"/>
            </w:r>
            <w:r>
              <w:rPr>
                <w:noProof/>
                <w:webHidden/>
              </w:rPr>
              <w:t>22</w:t>
            </w:r>
            <w:r>
              <w:rPr>
                <w:noProof/>
                <w:webHidden/>
              </w:rPr>
              <w:fldChar w:fldCharType="end"/>
            </w:r>
          </w:hyperlink>
        </w:p>
        <w:p w14:paraId="7C2E5EB7" w14:textId="64B2B1F3" w:rsidR="00124D79" w:rsidRDefault="00124D79">
          <w:pPr>
            <w:pStyle w:val="TOC2"/>
            <w:tabs>
              <w:tab w:val="right" w:leader="dot" w:pos="9350"/>
            </w:tabs>
            <w:rPr>
              <w:rFonts w:eastAsiaTheme="minorEastAsia"/>
              <w:noProof/>
              <w:kern w:val="2"/>
              <w14:ligatures w14:val="standardContextual"/>
            </w:rPr>
          </w:pPr>
          <w:hyperlink w:anchor="_Toc211865983" w:history="1">
            <w:r w:rsidRPr="00893EB2">
              <w:rPr>
                <w:rStyle w:val="Hyperlink"/>
                <w:noProof/>
              </w:rPr>
              <w:t>General</w:t>
            </w:r>
            <w:r>
              <w:rPr>
                <w:noProof/>
                <w:webHidden/>
              </w:rPr>
              <w:tab/>
            </w:r>
            <w:r>
              <w:rPr>
                <w:noProof/>
                <w:webHidden/>
              </w:rPr>
              <w:fldChar w:fldCharType="begin"/>
            </w:r>
            <w:r>
              <w:rPr>
                <w:noProof/>
                <w:webHidden/>
              </w:rPr>
              <w:instrText xml:space="preserve"> PAGEREF _Toc211865983 \h </w:instrText>
            </w:r>
            <w:r>
              <w:rPr>
                <w:noProof/>
                <w:webHidden/>
              </w:rPr>
            </w:r>
            <w:r>
              <w:rPr>
                <w:noProof/>
                <w:webHidden/>
              </w:rPr>
              <w:fldChar w:fldCharType="separate"/>
            </w:r>
            <w:r>
              <w:rPr>
                <w:noProof/>
                <w:webHidden/>
              </w:rPr>
              <w:t>22</w:t>
            </w:r>
            <w:r>
              <w:rPr>
                <w:noProof/>
                <w:webHidden/>
              </w:rPr>
              <w:fldChar w:fldCharType="end"/>
            </w:r>
          </w:hyperlink>
        </w:p>
        <w:p w14:paraId="19F49B27" w14:textId="5D0DE3C3" w:rsidR="00124D79" w:rsidRDefault="00124D79">
          <w:pPr>
            <w:pStyle w:val="TOC2"/>
            <w:tabs>
              <w:tab w:val="right" w:leader="dot" w:pos="9350"/>
            </w:tabs>
            <w:rPr>
              <w:rFonts w:eastAsiaTheme="minorEastAsia"/>
              <w:noProof/>
              <w:kern w:val="2"/>
              <w14:ligatures w14:val="standardContextual"/>
            </w:rPr>
          </w:pPr>
          <w:hyperlink w:anchor="_Toc211865984" w:history="1">
            <w:r w:rsidRPr="00893EB2">
              <w:rPr>
                <w:rStyle w:val="Hyperlink"/>
                <w:noProof/>
              </w:rPr>
              <w:t>Responsible City Department</w:t>
            </w:r>
            <w:r>
              <w:rPr>
                <w:noProof/>
                <w:webHidden/>
              </w:rPr>
              <w:tab/>
            </w:r>
            <w:r>
              <w:rPr>
                <w:noProof/>
                <w:webHidden/>
              </w:rPr>
              <w:fldChar w:fldCharType="begin"/>
            </w:r>
            <w:r>
              <w:rPr>
                <w:noProof/>
                <w:webHidden/>
              </w:rPr>
              <w:instrText xml:space="preserve"> PAGEREF _Toc211865984 \h </w:instrText>
            </w:r>
            <w:r>
              <w:rPr>
                <w:noProof/>
                <w:webHidden/>
              </w:rPr>
            </w:r>
            <w:r>
              <w:rPr>
                <w:noProof/>
                <w:webHidden/>
              </w:rPr>
              <w:fldChar w:fldCharType="separate"/>
            </w:r>
            <w:r>
              <w:rPr>
                <w:noProof/>
                <w:webHidden/>
              </w:rPr>
              <w:t>23</w:t>
            </w:r>
            <w:r>
              <w:rPr>
                <w:noProof/>
                <w:webHidden/>
              </w:rPr>
              <w:fldChar w:fldCharType="end"/>
            </w:r>
          </w:hyperlink>
        </w:p>
        <w:p w14:paraId="57F0E6A2" w14:textId="656E8BD2" w:rsidR="00124D79" w:rsidRDefault="00124D79">
          <w:pPr>
            <w:pStyle w:val="TOC2"/>
            <w:tabs>
              <w:tab w:val="right" w:leader="dot" w:pos="9350"/>
            </w:tabs>
            <w:rPr>
              <w:rFonts w:eastAsiaTheme="minorEastAsia"/>
              <w:noProof/>
              <w:kern w:val="2"/>
              <w14:ligatures w14:val="standardContextual"/>
            </w:rPr>
          </w:pPr>
          <w:hyperlink w:anchor="_Toc211865985" w:history="1">
            <w:r w:rsidRPr="00893EB2">
              <w:rPr>
                <w:rStyle w:val="Hyperlink"/>
                <w:noProof/>
              </w:rPr>
              <w:t>Coordination</w:t>
            </w:r>
            <w:r>
              <w:rPr>
                <w:noProof/>
                <w:webHidden/>
              </w:rPr>
              <w:tab/>
            </w:r>
            <w:r>
              <w:rPr>
                <w:noProof/>
                <w:webHidden/>
              </w:rPr>
              <w:fldChar w:fldCharType="begin"/>
            </w:r>
            <w:r>
              <w:rPr>
                <w:noProof/>
                <w:webHidden/>
              </w:rPr>
              <w:instrText xml:space="preserve"> PAGEREF _Toc211865985 \h </w:instrText>
            </w:r>
            <w:r>
              <w:rPr>
                <w:noProof/>
                <w:webHidden/>
              </w:rPr>
            </w:r>
            <w:r>
              <w:rPr>
                <w:noProof/>
                <w:webHidden/>
              </w:rPr>
              <w:fldChar w:fldCharType="separate"/>
            </w:r>
            <w:r>
              <w:rPr>
                <w:noProof/>
                <w:webHidden/>
              </w:rPr>
              <w:t>23</w:t>
            </w:r>
            <w:r>
              <w:rPr>
                <w:noProof/>
                <w:webHidden/>
              </w:rPr>
              <w:fldChar w:fldCharType="end"/>
            </w:r>
          </w:hyperlink>
        </w:p>
        <w:p w14:paraId="4FCCA8EC" w14:textId="073708D5" w:rsidR="00124D79" w:rsidRDefault="00124D79">
          <w:pPr>
            <w:pStyle w:val="TOC2"/>
            <w:tabs>
              <w:tab w:val="right" w:leader="dot" w:pos="9350"/>
            </w:tabs>
            <w:rPr>
              <w:rFonts w:eastAsiaTheme="minorEastAsia"/>
              <w:noProof/>
              <w:kern w:val="2"/>
              <w14:ligatures w14:val="standardContextual"/>
            </w:rPr>
          </w:pPr>
          <w:hyperlink w:anchor="_Toc211865986" w:history="1">
            <w:r w:rsidRPr="00893EB2">
              <w:rPr>
                <w:rStyle w:val="Hyperlink"/>
                <w:noProof/>
              </w:rPr>
              <w:t>Isolated Evacuations</w:t>
            </w:r>
            <w:r>
              <w:rPr>
                <w:noProof/>
                <w:webHidden/>
              </w:rPr>
              <w:tab/>
            </w:r>
            <w:r>
              <w:rPr>
                <w:noProof/>
                <w:webHidden/>
              </w:rPr>
              <w:fldChar w:fldCharType="begin"/>
            </w:r>
            <w:r>
              <w:rPr>
                <w:noProof/>
                <w:webHidden/>
              </w:rPr>
              <w:instrText xml:space="preserve"> PAGEREF _Toc211865986 \h </w:instrText>
            </w:r>
            <w:r>
              <w:rPr>
                <w:noProof/>
                <w:webHidden/>
              </w:rPr>
            </w:r>
            <w:r>
              <w:rPr>
                <w:noProof/>
                <w:webHidden/>
              </w:rPr>
              <w:fldChar w:fldCharType="separate"/>
            </w:r>
            <w:r>
              <w:rPr>
                <w:noProof/>
                <w:webHidden/>
              </w:rPr>
              <w:t>23</w:t>
            </w:r>
            <w:r>
              <w:rPr>
                <w:noProof/>
                <w:webHidden/>
              </w:rPr>
              <w:fldChar w:fldCharType="end"/>
            </w:r>
          </w:hyperlink>
        </w:p>
        <w:p w14:paraId="797937ED" w14:textId="5C6497B2" w:rsidR="00124D79" w:rsidRDefault="00124D79">
          <w:pPr>
            <w:pStyle w:val="TOC2"/>
            <w:tabs>
              <w:tab w:val="right" w:leader="dot" w:pos="9350"/>
            </w:tabs>
            <w:rPr>
              <w:rFonts w:eastAsiaTheme="minorEastAsia"/>
              <w:noProof/>
              <w:kern w:val="2"/>
              <w14:ligatures w14:val="standardContextual"/>
            </w:rPr>
          </w:pPr>
          <w:hyperlink w:anchor="_Toc211865987" w:history="1">
            <w:r w:rsidRPr="00893EB2">
              <w:rPr>
                <w:rStyle w:val="Hyperlink"/>
                <w:noProof/>
              </w:rPr>
              <w:t>Coordination with County and State Authorities</w:t>
            </w:r>
            <w:r>
              <w:rPr>
                <w:noProof/>
                <w:webHidden/>
              </w:rPr>
              <w:tab/>
            </w:r>
            <w:r>
              <w:rPr>
                <w:noProof/>
                <w:webHidden/>
              </w:rPr>
              <w:fldChar w:fldCharType="begin"/>
            </w:r>
            <w:r>
              <w:rPr>
                <w:noProof/>
                <w:webHidden/>
              </w:rPr>
              <w:instrText xml:space="preserve"> PAGEREF _Toc211865987 \h </w:instrText>
            </w:r>
            <w:r>
              <w:rPr>
                <w:noProof/>
                <w:webHidden/>
              </w:rPr>
            </w:r>
            <w:r>
              <w:rPr>
                <w:noProof/>
                <w:webHidden/>
              </w:rPr>
              <w:fldChar w:fldCharType="separate"/>
            </w:r>
            <w:r>
              <w:rPr>
                <w:noProof/>
                <w:webHidden/>
              </w:rPr>
              <w:t>23</w:t>
            </w:r>
            <w:r>
              <w:rPr>
                <w:noProof/>
                <w:webHidden/>
              </w:rPr>
              <w:fldChar w:fldCharType="end"/>
            </w:r>
          </w:hyperlink>
        </w:p>
        <w:p w14:paraId="3A638944" w14:textId="4FE64BBD" w:rsidR="00124D79" w:rsidRDefault="00124D79">
          <w:pPr>
            <w:pStyle w:val="TOC2"/>
            <w:tabs>
              <w:tab w:val="right" w:leader="dot" w:pos="9350"/>
            </w:tabs>
            <w:rPr>
              <w:rFonts w:eastAsiaTheme="minorEastAsia"/>
              <w:noProof/>
              <w:kern w:val="2"/>
              <w14:ligatures w14:val="standardContextual"/>
            </w:rPr>
          </w:pPr>
          <w:hyperlink w:anchor="_Toc211865988" w:history="1">
            <w:r w:rsidRPr="00893EB2">
              <w:rPr>
                <w:rStyle w:val="Hyperlink"/>
                <w:noProof/>
              </w:rPr>
              <w:t>Emergency Conditions and Affected Areas that may Require Evacuation</w:t>
            </w:r>
            <w:r>
              <w:rPr>
                <w:noProof/>
                <w:webHidden/>
              </w:rPr>
              <w:tab/>
            </w:r>
            <w:r>
              <w:rPr>
                <w:noProof/>
                <w:webHidden/>
              </w:rPr>
              <w:fldChar w:fldCharType="begin"/>
            </w:r>
            <w:r>
              <w:rPr>
                <w:noProof/>
                <w:webHidden/>
              </w:rPr>
              <w:instrText xml:space="preserve"> PAGEREF _Toc211865988 \h </w:instrText>
            </w:r>
            <w:r>
              <w:rPr>
                <w:noProof/>
                <w:webHidden/>
              </w:rPr>
            </w:r>
            <w:r>
              <w:rPr>
                <w:noProof/>
                <w:webHidden/>
              </w:rPr>
              <w:fldChar w:fldCharType="separate"/>
            </w:r>
            <w:r>
              <w:rPr>
                <w:noProof/>
                <w:webHidden/>
              </w:rPr>
              <w:t>23</w:t>
            </w:r>
            <w:r>
              <w:rPr>
                <w:noProof/>
                <w:webHidden/>
              </w:rPr>
              <w:fldChar w:fldCharType="end"/>
            </w:r>
          </w:hyperlink>
        </w:p>
        <w:p w14:paraId="1795CD72" w14:textId="4D14906E" w:rsidR="00124D79" w:rsidRDefault="00124D79">
          <w:pPr>
            <w:pStyle w:val="TOC2"/>
            <w:tabs>
              <w:tab w:val="right" w:leader="dot" w:pos="9350"/>
            </w:tabs>
            <w:rPr>
              <w:rFonts w:eastAsiaTheme="minorEastAsia"/>
              <w:noProof/>
              <w:kern w:val="2"/>
              <w14:ligatures w14:val="standardContextual"/>
            </w:rPr>
          </w:pPr>
          <w:hyperlink w:anchor="_Toc211865989" w:history="1">
            <w:r w:rsidRPr="00893EB2">
              <w:rPr>
                <w:rStyle w:val="Hyperlink"/>
                <w:noProof/>
              </w:rPr>
              <w:t>Types of Evacuations</w:t>
            </w:r>
            <w:r>
              <w:rPr>
                <w:noProof/>
                <w:webHidden/>
              </w:rPr>
              <w:tab/>
            </w:r>
            <w:r>
              <w:rPr>
                <w:noProof/>
                <w:webHidden/>
              </w:rPr>
              <w:fldChar w:fldCharType="begin"/>
            </w:r>
            <w:r>
              <w:rPr>
                <w:noProof/>
                <w:webHidden/>
              </w:rPr>
              <w:instrText xml:space="preserve"> PAGEREF _Toc211865989 \h </w:instrText>
            </w:r>
            <w:r>
              <w:rPr>
                <w:noProof/>
                <w:webHidden/>
              </w:rPr>
            </w:r>
            <w:r>
              <w:rPr>
                <w:noProof/>
                <w:webHidden/>
              </w:rPr>
              <w:fldChar w:fldCharType="separate"/>
            </w:r>
            <w:r>
              <w:rPr>
                <w:noProof/>
                <w:webHidden/>
              </w:rPr>
              <w:t>24</w:t>
            </w:r>
            <w:r>
              <w:rPr>
                <w:noProof/>
                <w:webHidden/>
              </w:rPr>
              <w:fldChar w:fldCharType="end"/>
            </w:r>
          </w:hyperlink>
        </w:p>
        <w:p w14:paraId="68F75CC9" w14:textId="716B0C36" w:rsidR="00124D79" w:rsidRDefault="00124D79">
          <w:pPr>
            <w:pStyle w:val="TOC3"/>
            <w:tabs>
              <w:tab w:val="right" w:leader="dot" w:pos="9350"/>
            </w:tabs>
            <w:rPr>
              <w:rFonts w:eastAsiaTheme="minorEastAsia"/>
              <w:noProof/>
              <w:kern w:val="2"/>
              <w14:ligatures w14:val="standardContextual"/>
            </w:rPr>
          </w:pPr>
          <w:hyperlink w:anchor="_Toc211865990" w:history="1">
            <w:r w:rsidRPr="00893EB2">
              <w:rPr>
                <w:rStyle w:val="Hyperlink"/>
                <w:noProof/>
              </w:rPr>
              <w:t>Mandatory Evacuation</w:t>
            </w:r>
            <w:r>
              <w:rPr>
                <w:noProof/>
                <w:webHidden/>
              </w:rPr>
              <w:tab/>
            </w:r>
            <w:r>
              <w:rPr>
                <w:noProof/>
                <w:webHidden/>
              </w:rPr>
              <w:fldChar w:fldCharType="begin"/>
            </w:r>
            <w:r>
              <w:rPr>
                <w:noProof/>
                <w:webHidden/>
              </w:rPr>
              <w:instrText xml:space="preserve"> PAGEREF _Toc211865990 \h </w:instrText>
            </w:r>
            <w:r>
              <w:rPr>
                <w:noProof/>
                <w:webHidden/>
              </w:rPr>
            </w:r>
            <w:r>
              <w:rPr>
                <w:noProof/>
                <w:webHidden/>
              </w:rPr>
              <w:fldChar w:fldCharType="separate"/>
            </w:r>
            <w:r>
              <w:rPr>
                <w:noProof/>
                <w:webHidden/>
              </w:rPr>
              <w:t>24</w:t>
            </w:r>
            <w:r>
              <w:rPr>
                <w:noProof/>
                <w:webHidden/>
              </w:rPr>
              <w:fldChar w:fldCharType="end"/>
            </w:r>
          </w:hyperlink>
        </w:p>
        <w:p w14:paraId="74AF8B12" w14:textId="1D1F45EB" w:rsidR="00124D79" w:rsidRDefault="00124D79">
          <w:pPr>
            <w:pStyle w:val="TOC2"/>
            <w:tabs>
              <w:tab w:val="right" w:leader="dot" w:pos="9350"/>
            </w:tabs>
            <w:rPr>
              <w:rFonts w:eastAsiaTheme="minorEastAsia"/>
              <w:noProof/>
              <w:kern w:val="2"/>
              <w14:ligatures w14:val="standardContextual"/>
            </w:rPr>
          </w:pPr>
          <w:hyperlink w:anchor="_Toc211865991" w:history="1">
            <w:r w:rsidRPr="00893EB2">
              <w:rPr>
                <w:rStyle w:val="Hyperlink"/>
                <w:noProof/>
              </w:rPr>
              <w:t>Know Your Zone</w:t>
            </w:r>
            <w:r>
              <w:rPr>
                <w:noProof/>
                <w:webHidden/>
              </w:rPr>
              <w:tab/>
            </w:r>
            <w:r>
              <w:rPr>
                <w:noProof/>
                <w:webHidden/>
              </w:rPr>
              <w:fldChar w:fldCharType="begin"/>
            </w:r>
            <w:r>
              <w:rPr>
                <w:noProof/>
                <w:webHidden/>
              </w:rPr>
              <w:instrText xml:space="preserve"> PAGEREF _Toc211865991 \h </w:instrText>
            </w:r>
            <w:r>
              <w:rPr>
                <w:noProof/>
                <w:webHidden/>
              </w:rPr>
            </w:r>
            <w:r>
              <w:rPr>
                <w:noProof/>
                <w:webHidden/>
              </w:rPr>
              <w:fldChar w:fldCharType="separate"/>
            </w:r>
            <w:r>
              <w:rPr>
                <w:noProof/>
                <w:webHidden/>
              </w:rPr>
              <w:t>24</w:t>
            </w:r>
            <w:r>
              <w:rPr>
                <w:noProof/>
                <w:webHidden/>
              </w:rPr>
              <w:fldChar w:fldCharType="end"/>
            </w:r>
          </w:hyperlink>
        </w:p>
        <w:p w14:paraId="0D771BA4" w14:textId="066AEA09" w:rsidR="00124D79" w:rsidRDefault="00124D79">
          <w:pPr>
            <w:pStyle w:val="TOC2"/>
            <w:tabs>
              <w:tab w:val="right" w:leader="dot" w:pos="9350"/>
            </w:tabs>
            <w:rPr>
              <w:rFonts w:eastAsiaTheme="minorEastAsia"/>
              <w:noProof/>
              <w:kern w:val="2"/>
              <w14:ligatures w14:val="standardContextual"/>
            </w:rPr>
          </w:pPr>
          <w:hyperlink w:anchor="_Toc211865992" w:history="1">
            <w:r w:rsidRPr="00893EB2">
              <w:rPr>
                <w:rStyle w:val="Hyperlink"/>
                <w:noProof/>
              </w:rPr>
              <w:t>Evacuation Orders per City Ordinance</w:t>
            </w:r>
            <w:r>
              <w:rPr>
                <w:noProof/>
                <w:webHidden/>
              </w:rPr>
              <w:tab/>
            </w:r>
            <w:r>
              <w:rPr>
                <w:noProof/>
                <w:webHidden/>
              </w:rPr>
              <w:fldChar w:fldCharType="begin"/>
            </w:r>
            <w:r>
              <w:rPr>
                <w:noProof/>
                <w:webHidden/>
              </w:rPr>
              <w:instrText xml:space="preserve"> PAGEREF _Toc211865992 \h </w:instrText>
            </w:r>
            <w:r>
              <w:rPr>
                <w:noProof/>
                <w:webHidden/>
              </w:rPr>
            </w:r>
            <w:r>
              <w:rPr>
                <w:noProof/>
                <w:webHidden/>
              </w:rPr>
              <w:fldChar w:fldCharType="separate"/>
            </w:r>
            <w:r>
              <w:rPr>
                <w:noProof/>
                <w:webHidden/>
              </w:rPr>
              <w:t>24</w:t>
            </w:r>
            <w:r>
              <w:rPr>
                <w:noProof/>
                <w:webHidden/>
              </w:rPr>
              <w:fldChar w:fldCharType="end"/>
            </w:r>
          </w:hyperlink>
        </w:p>
        <w:p w14:paraId="2D6C1DD9" w14:textId="124CB7BF" w:rsidR="00124D79" w:rsidRDefault="00124D79">
          <w:pPr>
            <w:pStyle w:val="TOC2"/>
            <w:tabs>
              <w:tab w:val="right" w:leader="dot" w:pos="9350"/>
            </w:tabs>
            <w:rPr>
              <w:rFonts w:eastAsiaTheme="minorEastAsia"/>
              <w:noProof/>
              <w:kern w:val="2"/>
              <w14:ligatures w14:val="standardContextual"/>
            </w:rPr>
          </w:pPr>
          <w:hyperlink w:anchor="_Toc211865993" w:history="1">
            <w:r w:rsidRPr="00893EB2">
              <w:rPr>
                <w:rStyle w:val="Hyperlink"/>
                <w:noProof/>
              </w:rPr>
              <w:t>Re-entry</w:t>
            </w:r>
            <w:r>
              <w:rPr>
                <w:noProof/>
                <w:webHidden/>
              </w:rPr>
              <w:tab/>
            </w:r>
            <w:r>
              <w:rPr>
                <w:noProof/>
                <w:webHidden/>
              </w:rPr>
              <w:fldChar w:fldCharType="begin"/>
            </w:r>
            <w:r>
              <w:rPr>
                <w:noProof/>
                <w:webHidden/>
              </w:rPr>
              <w:instrText xml:space="preserve"> PAGEREF _Toc211865993 \h </w:instrText>
            </w:r>
            <w:r>
              <w:rPr>
                <w:noProof/>
                <w:webHidden/>
              </w:rPr>
            </w:r>
            <w:r>
              <w:rPr>
                <w:noProof/>
                <w:webHidden/>
              </w:rPr>
              <w:fldChar w:fldCharType="separate"/>
            </w:r>
            <w:r>
              <w:rPr>
                <w:noProof/>
                <w:webHidden/>
              </w:rPr>
              <w:t>25</w:t>
            </w:r>
            <w:r>
              <w:rPr>
                <w:noProof/>
                <w:webHidden/>
              </w:rPr>
              <w:fldChar w:fldCharType="end"/>
            </w:r>
          </w:hyperlink>
        </w:p>
        <w:p w14:paraId="27C1DB4F" w14:textId="24D0532D" w:rsidR="00124D79" w:rsidRDefault="00124D79">
          <w:pPr>
            <w:pStyle w:val="TOC1"/>
            <w:tabs>
              <w:tab w:val="right" w:leader="dot" w:pos="9350"/>
            </w:tabs>
            <w:rPr>
              <w:rFonts w:eastAsiaTheme="minorEastAsia"/>
              <w:noProof/>
              <w:kern w:val="2"/>
              <w14:ligatures w14:val="standardContextual"/>
            </w:rPr>
          </w:pPr>
          <w:hyperlink w:anchor="_Toc211865994" w:history="1">
            <w:r w:rsidRPr="00893EB2">
              <w:rPr>
                <w:rStyle w:val="Hyperlink"/>
                <w:noProof/>
              </w:rPr>
              <w:t>PUBLIC INFORMATION</w:t>
            </w:r>
            <w:r>
              <w:rPr>
                <w:noProof/>
                <w:webHidden/>
              </w:rPr>
              <w:tab/>
            </w:r>
            <w:r>
              <w:rPr>
                <w:noProof/>
                <w:webHidden/>
              </w:rPr>
              <w:fldChar w:fldCharType="begin"/>
            </w:r>
            <w:r>
              <w:rPr>
                <w:noProof/>
                <w:webHidden/>
              </w:rPr>
              <w:instrText xml:space="preserve"> PAGEREF _Toc211865994 \h </w:instrText>
            </w:r>
            <w:r>
              <w:rPr>
                <w:noProof/>
                <w:webHidden/>
              </w:rPr>
            </w:r>
            <w:r>
              <w:rPr>
                <w:noProof/>
                <w:webHidden/>
              </w:rPr>
              <w:fldChar w:fldCharType="separate"/>
            </w:r>
            <w:r>
              <w:rPr>
                <w:noProof/>
                <w:webHidden/>
              </w:rPr>
              <w:t>25</w:t>
            </w:r>
            <w:r>
              <w:rPr>
                <w:noProof/>
                <w:webHidden/>
              </w:rPr>
              <w:fldChar w:fldCharType="end"/>
            </w:r>
          </w:hyperlink>
        </w:p>
        <w:p w14:paraId="5307387F" w14:textId="789528E5" w:rsidR="00124D79" w:rsidRDefault="00124D79">
          <w:pPr>
            <w:pStyle w:val="TOC2"/>
            <w:tabs>
              <w:tab w:val="right" w:leader="dot" w:pos="9350"/>
            </w:tabs>
            <w:rPr>
              <w:rFonts w:eastAsiaTheme="minorEastAsia"/>
              <w:noProof/>
              <w:kern w:val="2"/>
              <w14:ligatures w14:val="standardContextual"/>
            </w:rPr>
          </w:pPr>
          <w:hyperlink w:anchor="_Toc211865995" w:history="1">
            <w:r w:rsidRPr="00893EB2">
              <w:rPr>
                <w:rStyle w:val="Hyperlink"/>
                <w:noProof/>
              </w:rPr>
              <w:t>General</w:t>
            </w:r>
            <w:r>
              <w:rPr>
                <w:noProof/>
                <w:webHidden/>
              </w:rPr>
              <w:tab/>
            </w:r>
            <w:r>
              <w:rPr>
                <w:noProof/>
                <w:webHidden/>
              </w:rPr>
              <w:fldChar w:fldCharType="begin"/>
            </w:r>
            <w:r>
              <w:rPr>
                <w:noProof/>
                <w:webHidden/>
              </w:rPr>
              <w:instrText xml:space="preserve"> PAGEREF _Toc211865995 \h </w:instrText>
            </w:r>
            <w:r>
              <w:rPr>
                <w:noProof/>
                <w:webHidden/>
              </w:rPr>
            </w:r>
            <w:r>
              <w:rPr>
                <w:noProof/>
                <w:webHidden/>
              </w:rPr>
              <w:fldChar w:fldCharType="separate"/>
            </w:r>
            <w:r>
              <w:rPr>
                <w:noProof/>
                <w:webHidden/>
              </w:rPr>
              <w:t>25</w:t>
            </w:r>
            <w:r>
              <w:rPr>
                <w:noProof/>
                <w:webHidden/>
              </w:rPr>
              <w:fldChar w:fldCharType="end"/>
            </w:r>
          </w:hyperlink>
        </w:p>
        <w:p w14:paraId="570F2EF6" w14:textId="244D30FF" w:rsidR="00124D79" w:rsidRDefault="00124D79">
          <w:pPr>
            <w:pStyle w:val="TOC2"/>
            <w:tabs>
              <w:tab w:val="right" w:leader="dot" w:pos="9350"/>
            </w:tabs>
            <w:rPr>
              <w:rFonts w:eastAsiaTheme="minorEastAsia"/>
              <w:noProof/>
              <w:kern w:val="2"/>
              <w14:ligatures w14:val="standardContextual"/>
            </w:rPr>
          </w:pPr>
          <w:hyperlink w:anchor="_Toc211865996" w:history="1">
            <w:r w:rsidRPr="00893EB2">
              <w:rPr>
                <w:rStyle w:val="Hyperlink"/>
                <w:noProof/>
              </w:rPr>
              <w:t>Emergency Warnings</w:t>
            </w:r>
            <w:r>
              <w:rPr>
                <w:noProof/>
                <w:webHidden/>
              </w:rPr>
              <w:tab/>
            </w:r>
            <w:r>
              <w:rPr>
                <w:noProof/>
                <w:webHidden/>
              </w:rPr>
              <w:fldChar w:fldCharType="begin"/>
            </w:r>
            <w:r>
              <w:rPr>
                <w:noProof/>
                <w:webHidden/>
              </w:rPr>
              <w:instrText xml:space="preserve"> PAGEREF _Toc211865996 \h </w:instrText>
            </w:r>
            <w:r>
              <w:rPr>
                <w:noProof/>
                <w:webHidden/>
              </w:rPr>
            </w:r>
            <w:r>
              <w:rPr>
                <w:noProof/>
                <w:webHidden/>
              </w:rPr>
              <w:fldChar w:fldCharType="separate"/>
            </w:r>
            <w:r>
              <w:rPr>
                <w:noProof/>
                <w:webHidden/>
              </w:rPr>
              <w:t>25</w:t>
            </w:r>
            <w:r>
              <w:rPr>
                <w:noProof/>
                <w:webHidden/>
              </w:rPr>
              <w:fldChar w:fldCharType="end"/>
            </w:r>
          </w:hyperlink>
        </w:p>
        <w:p w14:paraId="7C897080" w14:textId="5A36E69C" w:rsidR="00124D79" w:rsidRDefault="00124D79">
          <w:pPr>
            <w:pStyle w:val="TOC2"/>
            <w:tabs>
              <w:tab w:val="right" w:leader="dot" w:pos="9350"/>
            </w:tabs>
            <w:rPr>
              <w:rFonts w:eastAsiaTheme="minorEastAsia"/>
              <w:noProof/>
              <w:kern w:val="2"/>
              <w14:ligatures w14:val="standardContextual"/>
            </w:rPr>
          </w:pPr>
          <w:hyperlink w:anchor="_Toc211865997" w:history="1">
            <w:r w:rsidRPr="00893EB2">
              <w:rPr>
                <w:rStyle w:val="Hyperlink"/>
                <w:noProof/>
              </w:rPr>
              <w:t>Accurate Information</w:t>
            </w:r>
            <w:r>
              <w:rPr>
                <w:noProof/>
                <w:webHidden/>
              </w:rPr>
              <w:tab/>
            </w:r>
            <w:r>
              <w:rPr>
                <w:noProof/>
                <w:webHidden/>
              </w:rPr>
              <w:fldChar w:fldCharType="begin"/>
            </w:r>
            <w:r>
              <w:rPr>
                <w:noProof/>
                <w:webHidden/>
              </w:rPr>
              <w:instrText xml:space="preserve"> PAGEREF _Toc211865997 \h </w:instrText>
            </w:r>
            <w:r>
              <w:rPr>
                <w:noProof/>
                <w:webHidden/>
              </w:rPr>
            </w:r>
            <w:r>
              <w:rPr>
                <w:noProof/>
                <w:webHidden/>
              </w:rPr>
              <w:fldChar w:fldCharType="separate"/>
            </w:r>
            <w:r>
              <w:rPr>
                <w:noProof/>
                <w:webHidden/>
              </w:rPr>
              <w:t>26</w:t>
            </w:r>
            <w:r>
              <w:rPr>
                <w:noProof/>
                <w:webHidden/>
              </w:rPr>
              <w:fldChar w:fldCharType="end"/>
            </w:r>
          </w:hyperlink>
        </w:p>
        <w:p w14:paraId="3FADD63C" w14:textId="4F15F807" w:rsidR="00124D79" w:rsidRDefault="00124D79">
          <w:pPr>
            <w:pStyle w:val="TOC2"/>
            <w:tabs>
              <w:tab w:val="right" w:leader="dot" w:pos="9350"/>
            </w:tabs>
            <w:rPr>
              <w:rFonts w:eastAsiaTheme="minorEastAsia"/>
              <w:noProof/>
              <w:kern w:val="2"/>
              <w14:ligatures w14:val="standardContextual"/>
            </w:rPr>
          </w:pPr>
          <w:hyperlink w:anchor="_Toc211865998" w:history="1">
            <w:r w:rsidRPr="00893EB2">
              <w:rPr>
                <w:rStyle w:val="Hyperlink"/>
                <w:noProof/>
              </w:rPr>
              <w:t>Communications &amp; Creative Services Department</w:t>
            </w:r>
            <w:r>
              <w:rPr>
                <w:noProof/>
                <w:webHidden/>
              </w:rPr>
              <w:tab/>
            </w:r>
            <w:r>
              <w:rPr>
                <w:noProof/>
                <w:webHidden/>
              </w:rPr>
              <w:fldChar w:fldCharType="begin"/>
            </w:r>
            <w:r>
              <w:rPr>
                <w:noProof/>
                <w:webHidden/>
              </w:rPr>
              <w:instrText xml:space="preserve"> PAGEREF _Toc211865998 \h </w:instrText>
            </w:r>
            <w:r>
              <w:rPr>
                <w:noProof/>
                <w:webHidden/>
              </w:rPr>
            </w:r>
            <w:r>
              <w:rPr>
                <w:noProof/>
                <w:webHidden/>
              </w:rPr>
              <w:fldChar w:fldCharType="separate"/>
            </w:r>
            <w:r>
              <w:rPr>
                <w:noProof/>
                <w:webHidden/>
              </w:rPr>
              <w:t>26</w:t>
            </w:r>
            <w:r>
              <w:rPr>
                <w:noProof/>
                <w:webHidden/>
              </w:rPr>
              <w:fldChar w:fldCharType="end"/>
            </w:r>
          </w:hyperlink>
        </w:p>
        <w:p w14:paraId="0B009FD4" w14:textId="5961533A" w:rsidR="00124D79" w:rsidRDefault="00124D79">
          <w:pPr>
            <w:pStyle w:val="TOC2"/>
            <w:tabs>
              <w:tab w:val="right" w:leader="dot" w:pos="9350"/>
            </w:tabs>
            <w:rPr>
              <w:rFonts w:eastAsiaTheme="minorEastAsia"/>
              <w:noProof/>
              <w:kern w:val="2"/>
              <w14:ligatures w14:val="standardContextual"/>
            </w:rPr>
          </w:pPr>
          <w:hyperlink w:anchor="_Toc211865999" w:history="1">
            <w:r w:rsidRPr="00893EB2">
              <w:rPr>
                <w:rStyle w:val="Hyperlink"/>
                <w:noProof/>
              </w:rPr>
              <w:t>Emergency Management Coordinator</w:t>
            </w:r>
            <w:r>
              <w:rPr>
                <w:noProof/>
                <w:webHidden/>
              </w:rPr>
              <w:tab/>
            </w:r>
            <w:r>
              <w:rPr>
                <w:noProof/>
                <w:webHidden/>
              </w:rPr>
              <w:fldChar w:fldCharType="begin"/>
            </w:r>
            <w:r>
              <w:rPr>
                <w:noProof/>
                <w:webHidden/>
              </w:rPr>
              <w:instrText xml:space="preserve"> PAGEREF _Toc211865999 \h </w:instrText>
            </w:r>
            <w:r>
              <w:rPr>
                <w:noProof/>
                <w:webHidden/>
              </w:rPr>
            </w:r>
            <w:r>
              <w:rPr>
                <w:noProof/>
                <w:webHidden/>
              </w:rPr>
              <w:fldChar w:fldCharType="separate"/>
            </w:r>
            <w:r>
              <w:rPr>
                <w:noProof/>
                <w:webHidden/>
              </w:rPr>
              <w:t>26</w:t>
            </w:r>
            <w:r>
              <w:rPr>
                <w:noProof/>
                <w:webHidden/>
              </w:rPr>
              <w:fldChar w:fldCharType="end"/>
            </w:r>
          </w:hyperlink>
        </w:p>
        <w:p w14:paraId="32004E4D" w14:textId="1B2152F2" w:rsidR="00124D79" w:rsidRDefault="00124D79">
          <w:pPr>
            <w:pStyle w:val="TOC2"/>
            <w:tabs>
              <w:tab w:val="right" w:leader="dot" w:pos="9350"/>
            </w:tabs>
            <w:rPr>
              <w:rFonts w:eastAsiaTheme="minorEastAsia"/>
              <w:noProof/>
              <w:kern w:val="2"/>
              <w14:ligatures w14:val="standardContextual"/>
            </w:rPr>
          </w:pPr>
          <w:hyperlink w:anchor="_Toc211866000" w:history="1">
            <w:r w:rsidRPr="00893EB2">
              <w:rPr>
                <w:rStyle w:val="Hyperlink"/>
                <w:noProof/>
              </w:rPr>
              <w:t>Coordination with Other Agencies</w:t>
            </w:r>
            <w:r>
              <w:rPr>
                <w:noProof/>
                <w:webHidden/>
              </w:rPr>
              <w:tab/>
            </w:r>
            <w:r>
              <w:rPr>
                <w:noProof/>
                <w:webHidden/>
              </w:rPr>
              <w:fldChar w:fldCharType="begin"/>
            </w:r>
            <w:r>
              <w:rPr>
                <w:noProof/>
                <w:webHidden/>
              </w:rPr>
              <w:instrText xml:space="preserve"> PAGEREF _Toc211866000 \h </w:instrText>
            </w:r>
            <w:r>
              <w:rPr>
                <w:noProof/>
                <w:webHidden/>
              </w:rPr>
            </w:r>
            <w:r>
              <w:rPr>
                <w:noProof/>
                <w:webHidden/>
              </w:rPr>
              <w:fldChar w:fldCharType="separate"/>
            </w:r>
            <w:r>
              <w:rPr>
                <w:noProof/>
                <w:webHidden/>
              </w:rPr>
              <w:t>26</w:t>
            </w:r>
            <w:r>
              <w:rPr>
                <w:noProof/>
                <w:webHidden/>
              </w:rPr>
              <w:fldChar w:fldCharType="end"/>
            </w:r>
          </w:hyperlink>
        </w:p>
        <w:p w14:paraId="50C8A1FC" w14:textId="5795F03A" w:rsidR="00124D79" w:rsidRDefault="00124D79">
          <w:pPr>
            <w:pStyle w:val="TOC2"/>
            <w:tabs>
              <w:tab w:val="right" w:leader="dot" w:pos="9350"/>
            </w:tabs>
            <w:rPr>
              <w:rFonts w:eastAsiaTheme="minorEastAsia"/>
              <w:noProof/>
              <w:kern w:val="2"/>
              <w14:ligatures w14:val="standardContextual"/>
            </w:rPr>
          </w:pPr>
          <w:hyperlink w:anchor="_Toc211866001" w:history="1">
            <w:r w:rsidRPr="00893EB2">
              <w:rPr>
                <w:rStyle w:val="Hyperlink"/>
                <w:noProof/>
              </w:rPr>
              <w:t>Media Procedures</w:t>
            </w:r>
            <w:r>
              <w:rPr>
                <w:noProof/>
                <w:webHidden/>
              </w:rPr>
              <w:tab/>
            </w:r>
            <w:r>
              <w:rPr>
                <w:noProof/>
                <w:webHidden/>
              </w:rPr>
              <w:fldChar w:fldCharType="begin"/>
            </w:r>
            <w:r>
              <w:rPr>
                <w:noProof/>
                <w:webHidden/>
              </w:rPr>
              <w:instrText xml:space="preserve"> PAGEREF _Toc211866001 \h </w:instrText>
            </w:r>
            <w:r>
              <w:rPr>
                <w:noProof/>
                <w:webHidden/>
              </w:rPr>
            </w:r>
            <w:r>
              <w:rPr>
                <w:noProof/>
                <w:webHidden/>
              </w:rPr>
              <w:fldChar w:fldCharType="separate"/>
            </w:r>
            <w:r>
              <w:rPr>
                <w:noProof/>
                <w:webHidden/>
              </w:rPr>
              <w:t>26</w:t>
            </w:r>
            <w:r>
              <w:rPr>
                <w:noProof/>
                <w:webHidden/>
              </w:rPr>
              <w:fldChar w:fldCharType="end"/>
            </w:r>
          </w:hyperlink>
        </w:p>
        <w:p w14:paraId="3BFB1B5C" w14:textId="2FBAFC87" w:rsidR="00124D79" w:rsidRDefault="00124D79">
          <w:pPr>
            <w:pStyle w:val="TOC1"/>
            <w:tabs>
              <w:tab w:val="right" w:leader="dot" w:pos="9350"/>
            </w:tabs>
            <w:rPr>
              <w:rFonts w:eastAsiaTheme="minorEastAsia"/>
              <w:noProof/>
              <w:kern w:val="2"/>
              <w14:ligatures w14:val="standardContextual"/>
            </w:rPr>
          </w:pPr>
          <w:hyperlink w:anchor="_Toc211866002" w:history="1">
            <w:r w:rsidRPr="00893EB2">
              <w:rPr>
                <w:rStyle w:val="Hyperlink"/>
                <w:noProof/>
              </w:rPr>
              <w:t>INFORMATION COLLECTION, ANALYSIS, &amp; DISSEMINATION</w:t>
            </w:r>
            <w:r>
              <w:rPr>
                <w:noProof/>
                <w:webHidden/>
              </w:rPr>
              <w:tab/>
            </w:r>
            <w:r>
              <w:rPr>
                <w:noProof/>
                <w:webHidden/>
              </w:rPr>
              <w:fldChar w:fldCharType="begin"/>
            </w:r>
            <w:r>
              <w:rPr>
                <w:noProof/>
                <w:webHidden/>
              </w:rPr>
              <w:instrText xml:space="preserve"> PAGEREF _Toc211866002 \h </w:instrText>
            </w:r>
            <w:r>
              <w:rPr>
                <w:noProof/>
                <w:webHidden/>
              </w:rPr>
            </w:r>
            <w:r>
              <w:rPr>
                <w:noProof/>
                <w:webHidden/>
              </w:rPr>
              <w:fldChar w:fldCharType="separate"/>
            </w:r>
            <w:r>
              <w:rPr>
                <w:noProof/>
                <w:webHidden/>
              </w:rPr>
              <w:t>27</w:t>
            </w:r>
            <w:r>
              <w:rPr>
                <w:noProof/>
                <w:webHidden/>
              </w:rPr>
              <w:fldChar w:fldCharType="end"/>
            </w:r>
          </w:hyperlink>
        </w:p>
        <w:p w14:paraId="2B5577F5" w14:textId="66E78837" w:rsidR="00124D79" w:rsidRDefault="00124D79">
          <w:pPr>
            <w:pStyle w:val="TOC2"/>
            <w:tabs>
              <w:tab w:val="right" w:leader="dot" w:pos="9350"/>
            </w:tabs>
            <w:rPr>
              <w:rFonts w:eastAsiaTheme="minorEastAsia"/>
              <w:noProof/>
              <w:kern w:val="2"/>
              <w14:ligatures w14:val="standardContextual"/>
            </w:rPr>
          </w:pPr>
          <w:hyperlink w:anchor="_Toc211866003" w:history="1">
            <w:r w:rsidRPr="00893EB2">
              <w:rPr>
                <w:rStyle w:val="Hyperlink"/>
                <w:noProof/>
              </w:rPr>
              <w:t>General</w:t>
            </w:r>
            <w:r>
              <w:rPr>
                <w:noProof/>
                <w:webHidden/>
              </w:rPr>
              <w:tab/>
            </w:r>
            <w:r>
              <w:rPr>
                <w:noProof/>
                <w:webHidden/>
              </w:rPr>
              <w:fldChar w:fldCharType="begin"/>
            </w:r>
            <w:r>
              <w:rPr>
                <w:noProof/>
                <w:webHidden/>
              </w:rPr>
              <w:instrText xml:space="preserve"> PAGEREF _Toc211866003 \h </w:instrText>
            </w:r>
            <w:r>
              <w:rPr>
                <w:noProof/>
                <w:webHidden/>
              </w:rPr>
            </w:r>
            <w:r>
              <w:rPr>
                <w:noProof/>
                <w:webHidden/>
              </w:rPr>
              <w:fldChar w:fldCharType="separate"/>
            </w:r>
            <w:r>
              <w:rPr>
                <w:noProof/>
                <w:webHidden/>
              </w:rPr>
              <w:t>27</w:t>
            </w:r>
            <w:r>
              <w:rPr>
                <w:noProof/>
                <w:webHidden/>
              </w:rPr>
              <w:fldChar w:fldCharType="end"/>
            </w:r>
          </w:hyperlink>
        </w:p>
        <w:p w14:paraId="08E7BC30" w14:textId="481DB9B1" w:rsidR="00124D79" w:rsidRDefault="00124D79">
          <w:pPr>
            <w:pStyle w:val="TOC2"/>
            <w:tabs>
              <w:tab w:val="right" w:leader="dot" w:pos="9350"/>
            </w:tabs>
            <w:rPr>
              <w:rFonts w:eastAsiaTheme="minorEastAsia"/>
              <w:noProof/>
              <w:kern w:val="2"/>
              <w14:ligatures w14:val="standardContextual"/>
            </w:rPr>
          </w:pPr>
          <w:hyperlink w:anchor="_Toc211866004" w:history="1">
            <w:r w:rsidRPr="00893EB2">
              <w:rPr>
                <w:rStyle w:val="Hyperlink"/>
                <w:noProof/>
              </w:rPr>
              <w:t>Situational Awareness</w:t>
            </w:r>
            <w:r>
              <w:rPr>
                <w:noProof/>
                <w:webHidden/>
              </w:rPr>
              <w:tab/>
            </w:r>
            <w:r>
              <w:rPr>
                <w:noProof/>
                <w:webHidden/>
              </w:rPr>
              <w:fldChar w:fldCharType="begin"/>
            </w:r>
            <w:r>
              <w:rPr>
                <w:noProof/>
                <w:webHidden/>
              </w:rPr>
              <w:instrText xml:space="preserve"> PAGEREF _Toc211866004 \h </w:instrText>
            </w:r>
            <w:r>
              <w:rPr>
                <w:noProof/>
                <w:webHidden/>
              </w:rPr>
            </w:r>
            <w:r>
              <w:rPr>
                <w:noProof/>
                <w:webHidden/>
              </w:rPr>
              <w:fldChar w:fldCharType="separate"/>
            </w:r>
            <w:r>
              <w:rPr>
                <w:noProof/>
                <w:webHidden/>
              </w:rPr>
              <w:t>27</w:t>
            </w:r>
            <w:r>
              <w:rPr>
                <w:noProof/>
                <w:webHidden/>
              </w:rPr>
              <w:fldChar w:fldCharType="end"/>
            </w:r>
          </w:hyperlink>
        </w:p>
        <w:p w14:paraId="3D2B2A2C" w14:textId="687178E9" w:rsidR="00124D79" w:rsidRDefault="00124D79">
          <w:pPr>
            <w:pStyle w:val="TOC2"/>
            <w:tabs>
              <w:tab w:val="right" w:leader="dot" w:pos="9350"/>
            </w:tabs>
            <w:rPr>
              <w:rFonts w:eastAsiaTheme="minorEastAsia"/>
              <w:noProof/>
              <w:kern w:val="2"/>
              <w14:ligatures w14:val="standardContextual"/>
            </w:rPr>
          </w:pPr>
          <w:hyperlink w:anchor="_Toc211866005" w:history="1">
            <w:r w:rsidRPr="00893EB2">
              <w:rPr>
                <w:rStyle w:val="Hyperlink"/>
                <w:noProof/>
              </w:rPr>
              <w:t>Community Lifelines</w:t>
            </w:r>
            <w:r>
              <w:rPr>
                <w:noProof/>
                <w:webHidden/>
              </w:rPr>
              <w:tab/>
            </w:r>
            <w:r>
              <w:rPr>
                <w:noProof/>
                <w:webHidden/>
              </w:rPr>
              <w:fldChar w:fldCharType="begin"/>
            </w:r>
            <w:r>
              <w:rPr>
                <w:noProof/>
                <w:webHidden/>
              </w:rPr>
              <w:instrText xml:space="preserve"> PAGEREF _Toc211866005 \h </w:instrText>
            </w:r>
            <w:r>
              <w:rPr>
                <w:noProof/>
                <w:webHidden/>
              </w:rPr>
            </w:r>
            <w:r>
              <w:rPr>
                <w:noProof/>
                <w:webHidden/>
              </w:rPr>
              <w:fldChar w:fldCharType="separate"/>
            </w:r>
            <w:r>
              <w:rPr>
                <w:noProof/>
                <w:webHidden/>
              </w:rPr>
              <w:t>27</w:t>
            </w:r>
            <w:r>
              <w:rPr>
                <w:noProof/>
                <w:webHidden/>
              </w:rPr>
              <w:fldChar w:fldCharType="end"/>
            </w:r>
          </w:hyperlink>
        </w:p>
        <w:p w14:paraId="3BFD9E52" w14:textId="66BE737A" w:rsidR="00124D79" w:rsidRDefault="00124D79">
          <w:pPr>
            <w:pStyle w:val="TOC2"/>
            <w:tabs>
              <w:tab w:val="right" w:leader="dot" w:pos="9350"/>
            </w:tabs>
            <w:rPr>
              <w:rFonts w:eastAsiaTheme="minorEastAsia"/>
              <w:noProof/>
              <w:kern w:val="2"/>
              <w14:ligatures w14:val="standardContextual"/>
            </w:rPr>
          </w:pPr>
          <w:hyperlink w:anchor="_Toc211866006" w:history="1">
            <w:r w:rsidRPr="00893EB2">
              <w:rPr>
                <w:rStyle w:val="Hyperlink"/>
                <w:noProof/>
              </w:rPr>
              <w:t>Community Lifeline Impact Assessments</w:t>
            </w:r>
            <w:r>
              <w:rPr>
                <w:noProof/>
                <w:webHidden/>
              </w:rPr>
              <w:tab/>
            </w:r>
            <w:r>
              <w:rPr>
                <w:noProof/>
                <w:webHidden/>
              </w:rPr>
              <w:fldChar w:fldCharType="begin"/>
            </w:r>
            <w:r>
              <w:rPr>
                <w:noProof/>
                <w:webHidden/>
              </w:rPr>
              <w:instrText xml:space="preserve"> PAGEREF _Toc211866006 \h </w:instrText>
            </w:r>
            <w:r>
              <w:rPr>
                <w:noProof/>
                <w:webHidden/>
              </w:rPr>
            </w:r>
            <w:r>
              <w:rPr>
                <w:noProof/>
                <w:webHidden/>
              </w:rPr>
              <w:fldChar w:fldCharType="separate"/>
            </w:r>
            <w:r>
              <w:rPr>
                <w:noProof/>
                <w:webHidden/>
              </w:rPr>
              <w:t>29</w:t>
            </w:r>
            <w:r>
              <w:rPr>
                <w:noProof/>
                <w:webHidden/>
              </w:rPr>
              <w:fldChar w:fldCharType="end"/>
            </w:r>
          </w:hyperlink>
        </w:p>
        <w:p w14:paraId="0BAF7C72" w14:textId="2A811D2D" w:rsidR="00124D79" w:rsidRDefault="00124D79">
          <w:pPr>
            <w:pStyle w:val="TOC2"/>
            <w:tabs>
              <w:tab w:val="right" w:leader="dot" w:pos="9350"/>
            </w:tabs>
            <w:rPr>
              <w:rFonts w:eastAsiaTheme="minorEastAsia"/>
              <w:noProof/>
              <w:kern w:val="2"/>
              <w14:ligatures w14:val="standardContextual"/>
            </w:rPr>
          </w:pPr>
          <w:hyperlink w:anchor="_Toc211866007" w:history="1">
            <w:r w:rsidRPr="00893EB2">
              <w:rPr>
                <w:rStyle w:val="Hyperlink"/>
                <w:noProof/>
              </w:rPr>
              <w:t>Community Lifeline Status Reporting</w:t>
            </w:r>
            <w:r>
              <w:rPr>
                <w:noProof/>
                <w:webHidden/>
              </w:rPr>
              <w:tab/>
            </w:r>
            <w:r>
              <w:rPr>
                <w:noProof/>
                <w:webHidden/>
              </w:rPr>
              <w:fldChar w:fldCharType="begin"/>
            </w:r>
            <w:r>
              <w:rPr>
                <w:noProof/>
                <w:webHidden/>
              </w:rPr>
              <w:instrText xml:space="preserve"> PAGEREF _Toc211866007 \h </w:instrText>
            </w:r>
            <w:r>
              <w:rPr>
                <w:noProof/>
                <w:webHidden/>
              </w:rPr>
            </w:r>
            <w:r>
              <w:rPr>
                <w:noProof/>
                <w:webHidden/>
              </w:rPr>
              <w:fldChar w:fldCharType="separate"/>
            </w:r>
            <w:r>
              <w:rPr>
                <w:noProof/>
                <w:webHidden/>
              </w:rPr>
              <w:t>29</w:t>
            </w:r>
            <w:r>
              <w:rPr>
                <w:noProof/>
                <w:webHidden/>
              </w:rPr>
              <w:fldChar w:fldCharType="end"/>
            </w:r>
          </w:hyperlink>
        </w:p>
        <w:p w14:paraId="6645CDEB" w14:textId="2D12710D" w:rsidR="00124D79" w:rsidRDefault="00124D79">
          <w:pPr>
            <w:pStyle w:val="TOC2"/>
            <w:tabs>
              <w:tab w:val="right" w:leader="dot" w:pos="9350"/>
            </w:tabs>
            <w:rPr>
              <w:rFonts w:eastAsiaTheme="minorEastAsia"/>
              <w:noProof/>
              <w:kern w:val="2"/>
              <w14:ligatures w14:val="standardContextual"/>
            </w:rPr>
          </w:pPr>
          <w:hyperlink w:anchor="_Toc211866008" w:history="1">
            <w:r w:rsidRPr="00893EB2">
              <w:rPr>
                <w:rStyle w:val="Hyperlink"/>
                <w:noProof/>
              </w:rPr>
              <w:t>Damage Assessment</w:t>
            </w:r>
            <w:r>
              <w:rPr>
                <w:noProof/>
                <w:webHidden/>
              </w:rPr>
              <w:tab/>
            </w:r>
            <w:r>
              <w:rPr>
                <w:noProof/>
                <w:webHidden/>
              </w:rPr>
              <w:fldChar w:fldCharType="begin"/>
            </w:r>
            <w:r>
              <w:rPr>
                <w:noProof/>
                <w:webHidden/>
              </w:rPr>
              <w:instrText xml:space="preserve"> PAGEREF _Toc211866008 \h </w:instrText>
            </w:r>
            <w:r>
              <w:rPr>
                <w:noProof/>
                <w:webHidden/>
              </w:rPr>
            </w:r>
            <w:r>
              <w:rPr>
                <w:noProof/>
                <w:webHidden/>
              </w:rPr>
              <w:fldChar w:fldCharType="separate"/>
            </w:r>
            <w:r>
              <w:rPr>
                <w:noProof/>
                <w:webHidden/>
              </w:rPr>
              <w:t>29</w:t>
            </w:r>
            <w:r>
              <w:rPr>
                <w:noProof/>
                <w:webHidden/>
              </w:rPr>
              <w:fldChar w:fldCharType="end"/>
            </w:r>
          </w:hyperlink>
        </w:p>
        <w:p w14:paraId="1EF9AC88" w14:textId="720B56F9" w:rsidR="00124D79" w:rsidRDefault="00124D79">
          <w:pPr>
            <w:pStyle w:val="TOC1"/>
            <w:tabs>
              <w:tab w:val="right" w:leader="dot" w:pos="9350"/>
            </w:tabs>
            <w:rPr>
              <w:rFonts w:eastAsiaTheme="minorEastAsia"/>
              <w:noProof/>
              <w:kern w:val="2"/>
              <w14:ligatures w14:val="standardContextual"/>
            </w:rPr>
          </w:pPr>
          <w:hyperlink w:anchor="_Toc211866009" w:history="1">
            <w:r w:rsidRPr="00893EB2">
              <w:rPr>
                <w:rStyle w:val="Hyperlink"/>
                <w:noProof/>
              </w:rPr>
              <w:t>ADMINISTRATION &amp; LOGISTICS</w:t>
            </w:r>
            <w:r>
              <w:rPr>
                <w:noProof/>
                <w:webHidden/>
              </w:rPr>
              <w:tab/>
            </w:r>
            <w:r>
              <w:rPr>
                <w:noProof/>
                <w:webHidden/>
              </w:rPr>
              <w:fldChar w:fldCharType="begin"/>
            </w:r>
            <w:r>
              <w:rPr>
                <w:noProof/>
                <w:webHidden/>
              </w:rPr>
              <w:instrText xml:space="preserve"> PAGEREF _Toc211866009 \h </w:instrText>
            </w:r>
            <w:r>
              <w:rPr>
                <w:noProof/>
                <w:webHidden/>
              </w:rPr>
            </w:r>
            <w:r>
              <w:rPr>
                <w:noProof/>
                <w:webHidden/>
              </w:rPr>
              <w:fldChar w:fldCharType="separate"/>
            </w:r>
            <w:r>
              <w:rPr>
                <w:noProof/>
                <w:webHidden/>
              </w:rPr>
              <w:t>30</w:t>
            </w:r>
            <w:r>
              <w:rPr>
                <w:noProof/>
                <w:webHidden/>
              </w:rPr>
              <w:fldChar w:fldCharType="end"/>
            </w:r>
          </w:hyperlink>
        </w:p>
        <w:p w14:paraId="6B5C900E" w14:textId="05BAB1B4" w:rsidR="00124D79" w:rsidRDefault="00124D79">
          <w:pPr>
            <w:pStyle w:val="TOC2"/>
            <w:tabs>
              <w:tab w:val="right" w:leader="dot" w:pos="9350"/>
            </w:tabs>
            <w:rPr>
              <w:rFonts w:eastAsiaTheme="minorEastAsia"/>
              <w:noProof/>
              <w:kern w:val="2"/>
              <w14:ligatures w14:val="standardContextual"/>
            </w:rPr>
          </w:pPr>
          <w:hyperlink w:anchor="_Toc211866010" w:history="1">
            <w:r w:rsidRPr="00893EB2">
              <w:rPr>
                <w:rStyle w:val="Hyperlink"/>
                <w:noProof/>
              </w:rPr>
              <w:t>General</w:t>
            </w:r>
            <w:r>
              <w:rPr>
                <w:noProof/>
                <w:webHidden/>
              </w:rPr>
              <w:tab/>
            </w:r>
            <w:r>
              <w:rPr>
                <w:noProof/>
                <w:webHidden/>
              </w:rPr>
              <w:fldChar w:fldCharType="begin"/>
            </w:r>
            <w:r>
              <w:rPr>
                <w:noProof/>
                <w:webHidden/>
              </w:rPr>
              <w:instrText xml:space="preserve"> PAGEREF _Toc211866010 \h </w:instrText>
            </w:r>
            <w:r>
              <w:rPr>
                <w:noProof/>
                <w:webHidden/>
              </w:rPr>
            </w:r>
            <w:r>
              <w:rPr>
                <w:noProof/>
                <w:webHidden/>
              </w:rPr>
              <w:fldChar w:fldCharType="separate"/>
            </w:r>
            <w:r>
              <w:rPr>
                <w:noProof/>
                <w:webHidden/>
              </w:rPr>
              <w:t>30</w:t>
            </w:r>
            <w:r>
              <w:rPr>
                <w:noProof/>
                <w:webHidden/>
              </w:rPr>
              <w:fldChar w:fldCharType="end"/>
            </w:r>
          </w:hyperlink>
        </w:p>
        <w:p w14:paraId="590F6132" w14:textId="3E28396B" w:rsidR="00124D79" w:rsidRDefault="00124D79">
          <w:pPr>
            <w:pStyle w:val="TOC2"/>
            <w:tabs>
              <w:tab w:val="right" w:leader="dot" w:pos="9350"/>
            </w:tabs>
            <w:rPr>
              <w:rFonts w:eastAsiaTheme="minorEastAsia"/>
              <w:noProof/>
              <w:kern w:val="2"/>
              <w14:ligatures w14:val="standardContextual"/>
            </w:rPr>
          </w:pPr>
          <w:hyperlink w:anchor="_Toc211866011" w:history="1">
            <w:r w:rsidRPr="00893EB2">
              <w:rPr>
                <w:rStyle w:val="Hyperlink"/>
                <w:noProof/>
              </w:rPr>
              <w:t>Reporting &amp; Documentation</w:t>
            </w:r>
            <w:r>
              <w:rPr>
                <w:noProof/>
                <w:webHidden/>
              </w:rPr>
              <w:tab/>
            </w:r>
            <w:r>
              <w:rPr>
                <w:noProof/>
                <w:webHidden/>
              </w:rPr>
              <w:fldChar w:fldCharType="begin"/>
            </w:r>
            <w:r>
              <w:rPr>
                <w:noProof/>
                <w:webHidden/>
              </w:rPr>
              <w:instrText xml:space="preserve"> PAGEREF _Toc211866011 \h </w:instrText>
            </w:r>
            <w:r>
              <w:rPr>
                <w:noProof/>
                <w:webHidden/>
              </w:rPr>
            </w:r>
            <w:r>
              <w:rPr>
                <w:noProof/>
                <w:webHidden/>
              </w:rPr>
              <w:fldChar w:fldCharType="separate"/>
            </w:r>
            <w:r>
              <w:rPr>
                <w:noProof/>
                <w:webHidden/>
              </w:rPr>
              <w:t>30</w:t>
            </w:r>
            <w:r>
              <w:rPr>
                <w:noProof/>
                <w:webHidden/>
              </w:rPr>
              <w:fldChar w:fldCharType="end"/>
            </w:r>
          </w:hyperlink>
        </w:p>
        <w:p w14:paraId="3E109B99" w14:textId="431E66D6" w:rsidR="00124D79" w:rsidRDefault="00124D79">
          <w:pPr>
            <w:pStyle w:val="TOC3"/>
            <w:tabs>
              <w:tab w:val="right" w:leader="dot" w:pos="9350"/>
            </w:tabs>
            <w:rPr>
              <w:rFonts w:eastAsiaTheme="minorEastAsia"/>
              <w:noProof/>
              <w:kern w:val="2"/>
              <w14:ligatures w14:val="standardContextual"/>
            </w:rPr>
          </w:pPr>
          <w:hyperlink w:anchor="_Toc211866012" w:history="1">
            <w:r w:rsidRPr="00893EB2">
              <w:rPr>
                <w:rStyle w:val="Hyperlink"/>
                <w:noProof/>
              </w:rPr>
              <w:t>Documentation Requirements</w:t>
            </w:r>
            <w:r>
              <w:rPr>
                <w:noProof/>
                <w:webHidden/>
              </w:rPr>
              <w:tab/>
            </w:r>
            <w:r>
              <w:rPr>
                <w:noProof/>
                <w:webHidden/>
              </w:rPr>
              <w:fldChar w:fldCharType="begin"/>
            </w:r>
            <w:r>
              <w:rPr>
                <w:noProof/>
                <w:webHidden/>
              </w:rPr>
              <w:instrText xml:space="preserve"> PAGEREF _Toc211866012 \h </w:instrText>
            </w:r>
            <w:r>
              <w:rPr>
                <w:noProof/>
                <w:webHidden/>
              </w:rPr>
            </w:r>
            <w:r>
              <w:rPr>
                <w:noProof/>
                <w:webHidden/>
              </w:rPr>
              <w:fldChar w:fldCharType="separate"/>
            </w:r>
            <w:r>
              <w:rPr>
                <w:noProof/>
                <w:webHidden/>
              </w:rPr>
              <w:t>30</w:t>
            </w:r>
            <w:r>
              <w:rPr>
                <w:noProof/>
                <w:webHidden/>
              </w:rPr>
              <w:fldChar w:fldCharType="end"/>
            </w:r>
          </w:hyperlink>
        </w:p>
        <w:p w14:paraId="1E2E0DA8" w14:textId="616ED2B9" w:rsidR="00124D79" w:rsidRDefault="00124D79">
          <w:pPr>
            <w:pStyle w:val="TOC2"/>
            <w:tabs>
              <w:tab w:val="right" w:leader="dot" w:pos="9350"/>
            </w:tabs>
            <w:rPr>
              <w:rFonts w:eastAsiaTheme="minorEastAsia"/>
              <w:noProof/>
              <w:kern w:val="2"/>
              <w14:ligatures w14:val="standardContextual"/>
            </w:rPr>
          </w:pPr>
          <w:hyperlink w:anchor="_Toc211866013" w:history="1">
            <w:r w:rsidRPr="00893EB2">
              <w:rPr>
                <w:rStyle w:val="Hyperlink"/>
                <w:noProof/>
              </w:rPr>
              <w:t>Funding and Accounting</w:t>
            </w:r>
            <w:r>
              <w:rPr>
                <w:noProof/>
                <w:webHidden/>
              </w:rPr>
              <w:tab/>
            </w:r>
            <w:r>
              <w:rPr>
                <w:noProof/>
                <w:webHidden/>
              </w:rPr>
              <w:fldChar w:fldCharType="begin"/>
            </w:r>
            <w:r>
              <w:rPr>
                <w:noProof/>
                <w:webHidden/>
              </w:rPr>
              <w:instrText xml:space="preserve"> PAGEREF _Toc211866013 \h </w:instrText>
            </w:r>
            <w:r>
              <w:rPr>
                <w:noProof/>
                <w:webHidden/>
              </w:rPr>
            </w:r>
            <w:r>
              <w:rPr>
                <w:noProof/>
                <w:webHidden/>
              </w:rPr>
              <w:fldChar w:fldCharType="separate"/>
            </w:r>
            <w:r>
              <w:rPr>
                <w:noProof/>
                <w:webHidden/>
              </w:rPr>
              <w:t>31</w:t>
            </w:r>
            <w:r>
              <w:rPr>
                <w:noProof/>
                <w:webHidden/>
              </w:rPr>
              <w:fldChar w:fldCharType="end"/>
            </w:r>
          </w:hyperlink>
        </w:p>
        <w:p w14:paraId="67CEAE09" w14:textId="029E9C64" w:rsidR="00124D79" w:rsidRDefault="00124D79">
          <w:pPr>
            <w:pStyle w:val="TOC2"/>
            <w:tabs>
              <w:tab w:val="right" w:leader="dot" w:pos="9350"/>
            </w:tabs>
            <w:rPr>
              <w:rFonts w:eastAsiaTheme="minorEastAsia"/>
              <w:noProof/>
              <w:kern w:val="2"/>
              <w14:ligatures w14:val="standardContextual"/>
            </w:rPr>
          </w:pPr>
          <w:hyperlink w:anchor="_Toc211866014" w:history="1">
            <w:r w:rsidRPr="00893EB2">
              <w:rPr>
                <w:rStyle w:val="Hyperlink"/>
                <w:noProof/>
              </w:rPr>
              <w:t>Environmental Concerns</w:t>
            </w:r>
            <w:r>
              <w:rPr>
                <w:noProof/>
                <w:webHidden/>
              </w:rPr>
              <w:tab/>
            </w:r>
            <w:r>
              <w:rPr>
                <w:noProof/>
                <w:webHidden/>
              </w:rPr>
              <w:fldChar w:fldCharType="begin"/>
            </w:r>
            <w:r>
              <w:rPr>
                <w:noProof/>
                <w:webHidden/>
              </w:rPr>
              <w:instrText xml:space="preserve"> PAGEREF _Toc211866014 \h </w:instrText>
            </w:r>
            <w:r>
              <w:rPr>
                <w:noProof/>
                <w:webHidden/>
              </w:rPr>
            </w:r>
            <w:r>
              <w:rPr>
                <w:noProof/>
                <w:webHidden/>
              </w:rPr>
              <w:fldChar w:fldCharType="separate"/>
            </w:r>
            <w:r>
              <w:rPr>
                <w:noProof/>
                <w:webHidden/>
              </w:rPr>
              <w:t>32</w:t>
            </w:r>
            <w:r>
              <w:rPr>
                <w:noProof/>
                <w:webHidden/>
              </w:rPr>
              <w:fldChar w:fldCharType="end"/>
            </w:r>
          </w:hyperlink>
        </w:p>
        <w:p w14:paraId="7EF77E76" w14:textId="18FD6123" w:rsidR="00124D79" w:rsidRDefault="00124D79">
          <w:pPr>
            <w:pStyle w:val="TOC2"/>
            <w:tabs>
              <w:tab w:val="right" w:leader="dot" w:pos="9350"/>
            </w:tabs>
            <w:rPr>
              <w:rFonts w:eastAsiaTheme="minorEastAsia"/>
              <w:noProof/>
              <w:kern w:val="2"/>
              <w14:ligatures w14:val="standardContextual"/>
            </w:rPr>
          </w:pPr>
          <w:hyperlink w:anchor="_Toc211866015" w:history="1">
            <w:r w:rsidRPr="00893EB2">
              <w:rPr>
                <w:rStyle w:val="Hyperlink"/>
                <w:noProof/>
              </w:rPr>
              <w:t>Non-Discrimination</w:t>
            </w:r>
            <w:r>
              <w:rPr>
                <w:noProof/>
                <w:webHidden/>
              </w:rPr>
              <w:tab/>
            </w:r>
            <w:r>
              <w:rPr>
                <w:noProof/>
                <w:webHidden/>
              </w:rPr>
              <w:fldChar w:fldCharType="begin"/>
            </w:r>
            <w:r>
              <w:rPr>
                <w:noProof/>
                <w:webHidden/>
              </w:rPr>
              <w:instrText xml:space="preserve"> PAGEREF _Toc211866015 \h </w:instrText>
            </w:r>
            <w:r>
              <w:rPr>
                <w:noProof/>
                <w:webHidden/>
              </w:rPr>
            </w:r>
            <w:r>
              <w:rPr>
                <w:noProof/>
                <w:webHidden/>
              </w:rPr>
              <w:fldChar w:fldCharType="separate"/>
            </w:r>
            <w:r>
              <w:rPr>
                <w:noProof/>
                <w:webHidden/>
              </w:rPr>
              <w:t>32</w:t>
            </w:r>
            <w:r>
              <w:rPr>
                <w:noProof/>
                <w:webHidden/>
              </w:rPr>
              <w:fldChar w:fldCharType="end"/>
            </w:r>
          </w:hyperlink>
        </w:p>
        <w:p w14:paraId="77BB63FC" w14:textId="2C0CFA34" w:rsidR="00124D79" w:rsidRDefault="00124D79">
          <w:pPr>
            <w:pStyle w:val="TOC2"/>
            <w:tabs>
              <w:tab w:val="right" w:leader="dot" w:pos="9350"/>
            </w:tabs>
            <w:rPr>
              <w:rFonts w:eastAsiaTheme="minorEastAsia"/>
              <w:noProof/>
              <w:kern w:val="2"/>
              <w14:ligatures w14:val="standardContextual"/>
            </w:rPr>
          </w:pPr>
          <w:hyperlink w:anchor="_Toc211866016" w:history="1">
            <w:r w:rsidRPr="00893EB2">
              <w:rPr>
                <w:rStyle w:val="Hyperlink"/>
                <w:noProof/>
              </w:rPr>
              <w:t>Logistics</w:t>
            </w:r>
            <w:r>
              <w:rPr>
                <w:noProof/>
                <w:webHidden/>
              </w:rPr>
              <w:tab/>
            </w:r>
            <w:r>
              <w:rPr>
                <w:noProof/>
                <w:webHidden/>
              </w:rPr>
              <w:fldChar w:fldCharType="begin"/>
            </w:r>
            <w:r>
              <w:rPr>
                <w:noProof/>
                <w:webHidden/>
              </w:rPr>
              <w:instrText xml:space="preserve"> PAGEREF _Toc211866016 \h </w:instrText>
            </w:r>
            <w:r>
              <w:rPr>
                <w:noProof/>
                <w:webHidden/>
              </w:rPr>
            </w:r>
            <w:r>
              <w:rPr>
                <w:noProof/>
                <w:webHidden/>
              </w:rPr>
              <w:fldChar w:fldCharType="separate"/>
            </w:r>
            <w:r>
              <w:rPr>
                <w:noProof/>
                <w:webHidden/>
              </w:rPr>
              <w:t>33</w:t>
            </w:r>
            <w:r>
              <w:rPr>
                <w:noProof/>
                <w:webHidden/>
              </w:rPr>
              <w:fldChar w:fldCharType="end"/>
            </w:r>
          </w:hyperlink>
        </w:p>
        <w:p w14:paraId="6AF7A2C5" w14:textId="3002754B" w:rsidR="00124D79" w:rsidRDefault="00124D79">
          <w:pPr>
            <w:pStyle w:val="TOC2"/>
            <w:tabs>
              <w:tab w:val="right" w:leader="dot" w:pos="9350"/>
            </w:tabs>
            <w:rPr>
              <w:rFonts w:eastAsiaTheme="minorEastAsia"/>
              <w:noProof/>
              <w:kern w:val="2"/>
              <w14:ligatures w14:val="standardContextual"/>
            </w:rPr>
          </w:pPr>
          <w:hyperlink w:anchor="_Toc211866017" w:history="1">
            <w:r w:rsidRPr="00893EB2">
              <w:rPr>
                <w:rStyle w:val="Hyperlink"/>
                <w:noProof/>
              </w:rPr>
              <w:t>Local Staging Area</w:t>
            </w:r>
            <w:r>
              <w:rPr>
                <w:noProof/>
                <w:webHidden/>
              </w:rPr>
              <w:tab/>
            </w:r>
            <w:r>
              <w:rPr>
                <w:noProof/>
                <w:webHidden/>
              </w:rPr>
              <w:fldChar w:fldCharType="begin"/>
            </w:r>
            <w:r>
              <w:rPr>
                <w:noProof/>
                <w:webHidden/>
              </w:rPr>
              <w:instrText xml:space="preserve"> PAGEREF _Toc211866017 \h </w:instrText>
            </w:r>
            <w:r>
              <w:rPr>
                <w:noProof/>
                <w:webHidden/>
              </w:rPr>
            </w:r>
            <w:r>
              <w:rPr>
                <w:noProof/>
                <w:webHidden/>
              </w:rPr>
              <w:fldChar w:fldCharType="separate"/>
            </w:r>
            <w:r>
              <w:rPr>
                <w:noProof/>
                <w:webHidden/>
              </w:rPr>
              <w:t>33</w:t>
            </w:r>
            <w:r>
              <w:rPr>
                <w:noProof/>
                <w:webHidden/>
              </w:rPr>
              <w:fldChar w:fldCharType="end"/>
            </w:r>
          </w:hyperlink>
        </w:p>
        <w:p w14:paraId="392C52E2" w14:textId="4F8CE393" w:rsidR="00124D79" w:rsidRDefault="00124D79">
          <w:pPr>
            <w:pStyle w:val="TOC2"/>
            <w:tabs>
              <w:tab w:val="right" w:leader="dot" w:pos="9350"/>
            </w:tabs>
            <w:rPr>
              <w:rFonts w:eastAsiaTheme="minorEastAsia"/>
              <w:noProof/>
              <w:kern w:val="2"/>
              <w14:ligatures w14:val="standardContextual"/>
            </w:rPr>
          </w:pPr>
          <w:hyperlink w:anchor="_Toc211866018" w:history="1">
            <w:r w:rsidRPr="00893EB2">
              <w:rPr>
                <w:rStyle w:val="Hyperlink"/>
                <w:noProof/>
              </w:rPr>
              <w:t>Regional Staging Area</w:t>
            </w:r>
            <w:r>
              <w:rPr>
                <w:noProof/>
                <w:webHidden/>
              </w:rPr>
              <w:tab/>
            </w:r>
            <w:r>
              <w:rPr>
                <w:noProof/>
                <w:webHidden/>
              </w:rPr>
              <w:fldChar w:fldCharType="begin"/>
            </w:r>
            <w:r>
              <w:rPr>
                <w:noProof/>
                <w:webHidden/>
              </w:rPr>
              <w:instrText xml:space="preserve"> PAGEREF _Toc211866018 \h </w:instrText>
            </w:r>
            <w:r>
              <w:rPr>
                <w:noProof/>
                <w:webHidden/>
              </w:rPr>
            </w:r>
            <w:r>
              <w:rPr>
                <w:noProof/>
                <w:webHidden/>
              </w:rPr>
              <w:fldChar w:fldCharType="separate"/>
            </w:r>
            <w:r>
              <w:rPr>
                <w:noProof/>
                <w:webHidden/>
              </w:rPr>
              <w:t>33</w:t>
            </w:r>
            <w:r>
              <w:rPr>
                <w:noProof/>
                <w:webHidden/>
              </w:rPr>
              <w:fldChar w:fldCharType="end"/>
            </w:r>
          </w:hyperlink>
        </w:p>
        <w:p w14:paraId="7474708E" w14:textId="7B122C0B" w:rsidR="00124D79" w:rsidRDefault="00124D79">
          <w:pPr>
            <w:pStyle w:val="TOC2"/>
            <w:tabs>
              <w:tab w:val="right" w:leader="dot" w:pos="9350"/>
            </w:tabs>
            <w:rPr>
              <w:rFonts w:eastAsiaTheme="minorEastAsia"/>
              <w:noProof/>
              <w:kern w:val="2"/>
              <w14:ligatures w14:val="standardContextual"/>
            </w:rPr>
          </w:pPr>
          <w:hyperlink w:anchor="_Toc211866019" w:history="1">
            <w:r w:rsidRPr="00893EB2">
              <w:rPr>
                <w:rStyle w:val="Hyperlink"/>
                <w:noProof/>
              </w:rPr>
              <w:t>Request for Assistance</w:t>
            </w:r>
            <w:r>
              <w:rPr>
                <w:noProof/>
                <w:webHidden/>
              </w:rPr>
              <w:tab/>
            </w:r>
            <w:r>
              <w:rPr>
                <w:noProof/>
                <w:webHidden/>
              </w:rPr>
              <w:fldChar w:fldCharType="begin"/>
            </w:r>
            <w:r>
              <w:rPr>
                <w:noProof/>
                <w:webHidden/>
              </w:rPr>
              <w:instrText xml:space="preserve"> PAGEREF _Toc211866019 \h </w:instrText>
            </w:r>
            <w:r>
              <w:rPr>
                <w:noProof/>
                <w:webHidden/>
              </w:rPr>
            </w:r>
            <w:r>
              <w:rPr>
                <w:noProof/>
                <w:webHidden/>
              </w:rPr>
              <w:fldChar w:fldCharType="separate"/>
            </w:r>
            <w:r>
              <w:rPr>
                <w:noProof/>
                <w:webHidden/>
              </w:rPr>
              <w:t>33</w:t>
            </w:r>
            <w:r>
              <w:rPr>
                <w:noProof/>
                <w:webHidden/>
              </w:rPr>
              <w:fldChar w:fldCharType="end"/>
            </w:r>
          </w:hyperlink>
        </w:p>
        <w:p w14:paraId="320EEA3A" w14:textId="7D130187" w:rsidR="00124D79" w:rsidRDefault="00124D79">
          <w:pPr>
            <w:pStyle w:val="TOC1"/>
            <w:tabs>
              <w:tab w:val="right" w:leader="dot" w:pos="9350"/>
            </w:tabs>
            <w:rPr>
              <w:rFonts w:eastAsiaTheme="minorEastAsia"/>
              <w:noProof/>
              <w:kern w:val="2"/>
              <w14:ligatures w14:val="standardContextual"/>
            </w:rPr>
          </w:pPr>
          <w:hyperlink w:anchor="_Toc211866020" w:history="1">
            <w:r w:rsidRPr="00893EB2">
              <w:rPr>
                <w:rStyle w:val="Hyperlink"/>
                <w:noProof/>
              </w:rPr>
              <w:t>CONTINUITY OF GOVERNMENT</w:t>
            </w:r>
            <w:r>
              <w:rPr>
                <w:noProof/>
                <w:webHidden/>
              </w:rPr>
              <w:tab/>
            </w:r>
            <w:r>
              <w:rPr>
                <w:noProof/>
                <w:webHidden/>
              </w:rPr>
              <w:fldChar w:fldCharType="begin"/>
            </w:r>
            <w:r>
              <w:rPr>
                <w:noProof/>
                <w:webHidden/>
              </w:rPr>
              <w:instrText xml:space="preserve"> PAGEREF _Toc211866020 \h </w:instrText>
            </w:r>
            <w:r>
              <w:rPr>
                <w:noProof/>
                <w:webHidden/>
              </w:rPr>
            </w:r>
            <w:r>
              <w:rPr>
                <w:noProof/>
                <w:webHidden/>
              </w:rPr>
              <w:fldChar w:fldCharType="separate"/>
            </w:r>
            <w:r>
              <w:rPr>
                <w:noProof/>
                <w:webHidden/>
              </w:rPr>
              <w:t>34</w:t>
            </w:r>
            <w:r>
              <w:rPr>
                <w:noProof/>
                <w:webHidden/>
              </w:rPr>
              <w:fldChar w:fldCharType="end"/>
            </w:r>
          </w:hyperlink>
        </w:p>
        <w:p w14:paraId="013C899E" w14:textId="5F2376AE" w:rsidR="00124D79" w:rsidRDefault="00124D79">
          <w:pPr>
            <w:pStyle w:val="TOC2"/>
            <w:tabs>
              <w:tab w:val="right" w:leader="dot" w:pos="9350"/>
            </w:tabs>
            <w:rPr>
              <w:rFonts w:eastAsiaTheme="minorEastAsia"/>
              <w:noProof/>
              <w:kern w:val="2"/>
              <w14:ligatures w14:val="standardContextual"/>
            </w:rPr>
          </w:pPr>
          <w:hyperlink w:anchor="_Toc211866021" w:history="1">
            <w:r w:rsidRPr="00893EB2">
              <w:rPr>
                <w:rStyle w:val="Hyperlink"/>
                <w:noProof/>
              </w:rPr>
              <w:t>General</w:t>
            </w:r>
            <w:r>
              <w:rPr>
                <w:noProof/>
                <w:webHidden/>
              </w:rPr>
              <w:tab/>
            </w:r>
            <w:r>
              <w:rPr>
                <w:noProof/>
                <w:webHidden/>
              </w:rPr>
              <w:fldChar w:fldCharType="begin"/>
            </w:r>
            <w:r>
              <w:rPr>
                <w:noProof/>
                <w:webHidden/>
              </w:rPr>
              <w:instrText xml:space="preserve"> PAGEREF _Toc211866021 \h </w:instrText>
            </w:r>
            <w:r>
              <w:rPr>
                <w:noProof/>
                <w:webHidden/>
              </w:rPr>
            </w:r>
            <w:r>
              <w:rPr>
                <w:noProof/>
                <w:webHidden/>
              </w:rPr>
              <w:fldChar w:fldCharType="separate"/>
            </w:r>
            <w:r>
              <w:rPr>
                <w:noProof/>
                <w:webHidden/>
              </w:rPr>
              <w:t>34</w:t>
            </w:r>
            <w:r>
              <w:rPr>
                <w:noProof/>
                <w:webHidden/>
              </w:rPr>
              <w:fldChar w:fldCharType="end"/>
            </w:r>
          </w:hyperlink>
        </w:p>
        <w:p w14:paraId="0A781E03" w14:textId="2B0B9B40" w:rsidR="00124D79" w:rsidRDefault="00124D79">
          <w:pPr>
            <w:pStyle w:val="TOC2"/>
            <w:tabs>
              <w:tab w:val="right" w:leader="dot" w:pos="9350"/>
            </w:tabs>
            <w:rPr>
              <w:rFonts w:eastAsiaTheme="minorEastAsia"/>
              <w:noProof/>
              <w:kern w:val="2"/>
              <w14:ligatures w14:val="standardContextual"/>
            </w:rPr>
          </w:pPr>
          <w:hyperlink w:anchor="_Toc211866022" w:history="1">
            <w:r w:rsidRPr="00893EB2">
              <w:rPr>
                <w:rStyle w:val="Hyperlink"/>
                <w:noProof/>
              </w:rPr>
              <w:t>Continuity Planning Objectives</w:t>
            </w:r>
            <w:r>
              <w:rPr>
                <w:noProof/>
                <w:webHidden/>
              </w:rPr>
              <w:tab/>
            </w:r>
            <w:r>
              <w:rPr>
                <w:noProof/>
                <w:webHidden/>
              </w:rPr>
              <w:fldChar w:fldCharType="begin"/>
            </w:r>
            <w:r>
              <w:rPr>
                <w:noProof/>
                <w:webHidden/>
              </w:rPr>
              <w:instrText xml:space="preserve"> PAGEREF _Toc211866022 \h </w:instrText>
            </w:r>
            <w:r>
              <w:rPr>
                <w:noProof/>
                <w:webHidden/>
              </w:rPr>
            </w:r>
            <w:r>
              <w:rPr>
                <w:noProof/>
                <w:webHidden/>
              </w:rPr>
              <w:fldChar w:fldCharType="separate"/>
            </w:r>
            <w:r>
              <w:rPr>
                <w:noProof/>
                <w:webHidden/>
              </w:rPr>
              <w:t>35</w:t>
            </w:r>
            <w:r>
              <w:rPr>
                <w:noProof/>
                <w:webHidden/>
              </w:rPr>
              <w:fldChar w:fldCharType="end"/>
            </w:r>
          </w:hyperlink>
        </w:p>
        <w:p w14:paraId="3D2401A1" w14:textId="4510F780" w:rsidR="00124D79" w:rsidRDefault="00124D79">
          <w:pPr>
            <w:pStyle w:val="TOC2"/>
            <w:tabs>
              <w:tab w:val="right" w:leader="dot" w:pos="9350"/>
            </w:tabs>
            <w:rPr>
              <w:rFonts w:eastAsiaTheme="minorEastAsia"/>
              <w:noProof/>
              <w:kern w:val="2"/>
              <w14:ligatures w14:val="standardContextual"/>
            </w:rPr>
          </w:pPr>
          <w:hyperlink w:anchor="_Toc211866023" w:history="1">
            <w:r w:rsidRPr="00893EB2">
              <w:rPr>
                <w:rStyle w:val="Hyperlink"/>
                <w:noProof/>
              </w:rPr>
              <w:t>Employee Classification</w:t>
            </w:r>
            <w:r>
              <w:rPr>
                <w:noProof/>
                <w:webHidden/>
              </w:rPr>
              <w:tab/>
            </w:r>
            <w:r>
              <w:rPr>
                <w:noProof/>
                <w:webHidden/>
              </w:rPr>
              <w:fldChar w:fldCharType="begin"/>
            </w:r>
            <w:r>
              <w:rPr>
                <w:noProof/>
                <w:webHidden/>
              </w:rPr>
              <w:instrText xml:space="preserve"> PAGEREF _Toc211866023 \h </w:instrText>
            </w:r>
            <w:r>
              <w:rPr>
                <w:noProof/>
                <w:webHidden/>
              </w:rPr>
            </w:r>
            <w:r>
              <w:rPr>
                <w:noProof/>
                <w:webHidden/>
              </w:rPr>
              <w:fldChar w:fldCharType="separate"/>
            </w:r>
            <w:r>
              <w:rPr>
                <w:noProof/>
                <w:webHidden/>
              </w:rPr>
              <w:t>35</w:t>
            </w:r>
            <w:r>
              <w:rPr>
                <w:noProof/>
                <w:webHidden/>
              </w:rPr>
              <w:fldChar w:fldCharType="end"/>
            </w:r>
          </w:hyperlink>
        </w:p>
        <w:p w14:paraId="295F46BB" w14:textId="3F1E4359" w:rsidR="00124D79" w:rsidRDefault="00124D79">
          <w:pPr>
            <w:pStyle w:val="TOC2"/>
            <w:tabs>
              <w:tab w:val="right" w:leader="dot" w:pos="9350"/>
            </w:tabs>
            <w:rPr>
              <w:rFonts w:eastAsiaTheme="minorEastAsia"/>
              <w:noProof/>
              <w:kern w:val="2"/>
              <w14:ligatures w14:val="standardContextual"/>
            </w:rPr>
          </w:pPr>
          <w:hyperlink w:anchor="_Toc211866024" w:history="1">
            <w:r w:rsidRPr="00893EB2">
              <w:rPr>
                <w:rStyle w:val="Hyperlink"/>
                <w:noProof/>
              </w:rPr>
              <w:t>Succession of Authority</w:t>
            </w:r>
            <w:r>
              <w:rPr>
                <w:noProof/>
                <w:webHidden/>
              </w:rPr>
              <w:tab/>
            </w:r>
            <w:r>
              <w:rPr>
                <w:noProof/>
                <w:webHidden/>
              </w:rPr>
              <w:fldChar w:fldCharType="begin"/>
            </w:r>
            <w:r>
              <w:rPr>
                <w:noProof/>
                <w:webHidden/>
              </w:rPr>
              <w:instrText xml:space="preserve"> PAGEREF _Toc211866024 \h </w:instrText>
            </w:r>
            <w:r>
              <w:rPr>
                <w:noProof/>
                <w:webHidden/>
              </w:rPr>
            </w:r>
            <w:r>
              <w:rPr>
                <w:noProof/>
                <w:webHidden/>
              </w:rPr>
              <w:fldChar w:fldCharType="separate"/>
            </w:r>
            <w:r>
              <w:rPr>
                <w:noProof/>
                <w:webHidden/>
              </w:rPr>
              <w:t>35</w:t>
            </w:r>
            <w:r>
              <w:rPr>
                <w:noProof/>
                <w:webHidden/>
              </w:rPr>
              <w:fldChar w:fldCharType="end"/>
            </w:r>
          </w:hyperlink>
        </w:p>
        <w:p w14:paraId="47294FCC" w14:textId="3AE7A989" w:rsidR="00124D79" w:rsidRDefault="00124D79">
          <w:pPr>
            <w:pStyle w:val="TOC2"/>
            <w:tabs>
              <w:tab w:val="right" w:leader="dot" w:pos="9350"/>
            </w:tabs>
            <w:rPr>
              <w:rFonts w:eastAsiaTheme="minorEastAsia"/>
              <w:noProof/>
              <w:kern w:val="2"/>
              <w14:ligatures w14:val="standardContextual"/>
            </w:rPr>
          </w:pPr>
          <w:hyperlink w:anchor="_Toc211866025" w:history="1">
            <w:r w:rsidRPr="00893EB2">
              <w:rPr>
                <w:rStyle w:val="Hyperlink"/>
                <w:noProof/>
              </w:rPr>
              <w:t>Preservation of Records</w:t>
            </w:r>
            <w:r>
              <w:rPr>
                <w:noProof/>
                <w:webHidden/>
              </w:rPr>
              <w:tab/>
            </w:r>
            <w:r>
              <w:rPr>
                <w:noProof/>
                <w:webHidden/>
              </w:rPr>
              <w:fldChar w:fldCharType="begin"/>
            </w:r>
            <w:r>
              <w:rPr>
                <w:noProof/>
                <w:webHidden/>
              </w:rPr>
              <w:instrText xml:space="preserve"> PAGEREF _Toc211866025 \h </w:instrText>
            </w:r>
            <w:r>
              <w:rPr>
                <w:noProof/>
                <w:webHidden/>
              </w:rPr>
            </w:r>
            <w:r>
              <w:rPr>
                <w:noProof/>
                <w:webHidden/>
              </w:rPr>
              <w:fldChar w:fldCharType="separate"/>
            </w:r>
            <w:r>
              <w:rPr>
                <w:noProof/>
                <w:webHidden/>
              </w:rPr>
              <w:t>36</w:t>
            </w:r>
            <w:r>
              <w:rPr>
                <w:noProof/>
                <w:webHidden/>
              </w:rPr>
              <w:fldChar w:fldCharType="end"/>
            </w:r>
          </w:hyperlink>
        </w:p>
        <w:p w14:paraId="16E7131D" w14:textId="47E330E6" w:rsidR="00124D79" w:rsidRDefault="00124D79">
          <w:pPr>
            <w:pStyle w:val="TOC2"/>
            <w:tabs>
              <w:tab w:val="right" w:leader="dot" w:pos="9350"/>
            </w:tabs>
            <w:rPr>
              <w:rFonts w:eastAsiaTheme="minorEastAsia"/>
              <w:noProof/>
              <w:kern w:val="2"/>
              <w14:ligatures w14:val="standardContextual"/>
            </w:rPr>
          </w:pPr>
          <w:hyperlink w:anchor="_Toc211866026" w:history="1">
            <w:r w:rsidRPr="00893EB2">
              <w:rPr>
                <w:rStyle w:val="Hyperlink"/>
                <w:noProof/>
              </w:rPr>
              <w:t>Continuity Facilities</w:t>
            </w:r>
            <w:r>
              <w:rPr>
                <w:noProof/>
                <w:webHidden/>
              </w:rPr>
              <w:tab/>
            </w:r>
            <w:r>
              <w:rPr>
                <w:noProof/>
                <w:webHidden/>
              </w:rPr>
              <w:fldChar w:fldCharType="begin"/>
            </w:r>
            <w:r>
              <w:rPr>
                <w:noProof/>
                <w:webHidden/>
              </w:rPr>
              <w:instrText xml:space="preserve"> PAGEREF _Toc211866026 \h </w:instrText>
            </w:r>
            <w:r>
              <w:rPr>
                <w:noProof/>
                <w:webHidden/>
              </w:rPr>
            </w:r>
            <w:r>
              <w:rPr>
                <w:noProof/>
                <w:webHidden/>
              </w:rPr>
              <w:fldChar w:fldCharType="separate"/>
            </w:r>
            <w:r>
              <w:rPr>
                <w:noProof/>
                <w:webHidden/>
              </w:rPr>
              <w:t>37</w:t>
            </w:r>
            <w:r>
              <w:rPr>
                <w:noProof/>
                <w:webHidden/>
              </w:rPr>
              <w:fldChar w:fldCharType="end"/>
            </w:r>
          </w:hyperlink>
        </w:p>
        <w:p w14:paraId="39D4F662" w14:textId="7BA1E2B1" w:rsidR="00124D79" w:rsidRDefault="00124D79">
          <w:pPr>
            <w:pStyle w:val="TOC2"/>
            <w:tabs>
              <w:tab w:val="right" w:leader="dot" w:pos="9350"/>
            </w:tabs>
            <w:rPr>
              <w:rFonts w:eastAsiaTheme="minorEastAsia"/>
              <w:noProof/>
              <w:kern w:val="2"/>
              <w14:ligatures w14:val="standardContextual"/>
            </w:rPr>
          </w:pPr>
          <w:hyperlink w:anchor="_Toc211866027" w:history="1">
            <w:r w:rsidRPr="00893EB2">
              <w:rPr>
                <w:rStyle w:val="Hyperlink"/>
                <w:noProof/>
              </w:rPr>
              <w:t>Devolution</w:t>
            </w:r>
            <w:r>
              <w:rPr>
                <w:noProof/>
                <w:webHidden/>
              </w:rPr>
              <w:tab/>
            </w:r>
            <w:r>
              <w:rPr>
                <w:noProof/>
                <w:webHidden/>
              </w:rPr>
              <w:fldChar w:fldCharType="begin"/>
            </w:r>
            <w:r>
              <w:rPr>
                <w:noProof/>
                <w:webHidden/>
              </w:rPr>
              <w:instrText xml:space="preserve"> PAGEREF _Toc211866027 \h </w:instrText>
            </w:r>
            <w:r>
              <w:rPr>
                <w:noProof/>
                <w:webHidden/>
              </w:rPr>
            </w:r>
            <w:r>
              <w:rPr>
                <w:noProof/>
                <w:webHidden/>
              </w:rPr>
              <w:fldChar w:fldCharType="separate"/>
            </w:r>
            <w:r>
              <w:rPr>
                <w:noProof/>
                <w:webHidden/>
              </w:rPr>
              <w:t>37</w:t>
            </w:r>
            <w:r>
              <w:rPr>
                <w:noProof/>
                <w:webHidden/>
              </w:rPr>
              <w:fldChar w:fldCharType="end"/>
            </w:r>
          </w:hyperlink>
        </w:p>
        <w:p w14:paraId="39FCE5F1" w14:textId="06C7EF7B" w:rsidR="00124D79" w:rsidRDefault="00124D79">
          <w:pPr>
            <w:pStyle w:val="TOC2"/>
            <w:tabs>
              <w:tab w:val="right" w:leader="dot" w:pos="9350"/>
            </w:tabs>
            <w:rPr>
              <w:rFonts w:eastAsiaTheme="minorEastAsia"/>
              <w:noProof/>
              <w:kern w:val="2"/>
              <w14:ligatures w14:val="standardContextual"/>
            </w:rPr>
          </w:pPr>
          <w:hyperlink w:anchor="_Toc211866028" w:history="1">
            <w:r w:rsidRPr="00893EB2">
              <w:rPr>
                <w:rStyle w:val="Hyperlink"/>
                <w:noProof/>
              </w:rPr>
              <w:t>Reconstitution</w:t>
            </w:r>
            <w:r>
              <w:rPr>
                <w:noProof/>
                <w:webHidden/>
              </w:rPr>
              <w:tab/>
            </w:r>
            <w:r>
              <w:rPr>
                <w:noProof/>
                <w:webHidden/>
              </w:rPr>
              <w:fldChar w:fldCharType="begin"/>
            </w:r>
            <w:r>
              <w:rPr>
                <w:noProof/>
                <w:webHidden/>
              </w:rPr>
              <w:instrText xml:space="preserve"> PAGEREF _Toc211866028 \h </w:instrText>
            </w:r>
            <w:r>
              <w:rPr>
                <w:noProof/>
                <w:webHidden/>
              </w:rPr>
            </w:r>
            <w:r>
              <w:rPr>
                <w:noProof/>
                <w:webHidden/>
              </w:rPr>
              <w:fldChar w:fldCharType="separate"/>
            </w:r>
            <w:r>
              <w:rPr>
                <w:noProof/>
                <w:webHidden/>
              </w:rPr>
              <w:t>37</w:t>
            </w:r>
            <w:r>
              <w:rPr>
                <w:noProof/>
                <w:webHidden/>
              </w:rPr>
              <w:fldChar w:fldCharType="end"/>
            </w:r>
          </w:hyperlink>
        </w:p>
        <w:p w14:paraId="360E2E4F" w14:textId="54858FEF" w:rsidR="00124D79" w:rsidRDefault="00124D79">
          <w:pPr>
            <w:pStyle w:val="TOC1"/>
            <w:tabs>
              <w:tab w:val="right" w:leader="dot" w:pos="9350"/>
            </w:tabs>
            <w:rPr>
              <w:rFonts w:eastAsiaTheme="minorEastAsia"/>
              <w:noProof/>
              <w:kern w:val="2"/>
              <w14:ligatures w14:val="standardContextual"/>
            </w:rPr>
          </w:pPr>
          <w:hyperlink w:anchor="_Toc211866029" w:history="1">
            <w:r w:rsidRPr="00893EB2">
              <w:rPr>
                <w:rStyle w:val="Hyperlink"/>
                <w:noProof/>
              </w:rPr>
              <w:t>PLAN DEVELOPMENT &amp; MAINTENANCE</w:t>
            </w:r>
            <w:r>
              <w:rPr>
                <w:noProof/>
                <w:webHidden/>
              </w:rPr>
              <w:tab/>
            </w:r>
            <w:r>
              <w:rPr>
                <w:noProof/>
                <w:webHidden/>
              </w:rPr>
              <w:fldChar w:fldCharType="begin"/>
            </w:r>
            <w:r>
              <w:rPr>
                <w:noProof/>
                <w:webHidden/>
              </w:rPr>
              <w:instrText xml:space="preserve"> PAGEREF _Toc211866029 \h </w:instrText>
            </w:r>
            <w:r>
              <w:rPr>
                <w:noProof/>
                <w:webHidden/>
              </w:rPr>
            </w:r>
            <w:r>
              <w:rPr>
                <w:noProof/>
                <w:webHidden/>
              </w:rPr>
              <w:fldChar w:fldCharType="separate"/>
            </w:r>
            <w:r>
              <w:rPr>
                <w:noProof/>
                <w:webHidden/>
              </w:rPr>
              <w:t>38</w:t>
            </w:r>
            <w:r>
              <w:rPr>
                <w:noProof/>
                <w:webHidden/>
              </w:rPr>
              <w:fldChar w:fldCharType="end"/>
            </w:r>
          </w:hyperlink>
        </w:p>
        <w:p w14:paraId="59136BC8" w14:textId="613D895D" w:rsidR="00124D79" w:rsidRDefault="00124D79">
          <w:pPr>
            <w:pStyle w:val="TOC2"/>
            <w:tabs>
              <w:tab w:val="right" w:leader="dot" w:pos="9350"/>
            </w:tabs>
            <w:rPr>
              <w:rFonts w:eastAsiaTheme="minorEastAsia"/>
              <w:noProof/>
              <w:kern w:val="2"/>
              <w14:ligatures w14:val="standardContextual"/>
            </w:rPr>
          </w:pPr>
          <w:hyperlink w:anchor="_Toc211866030" w:history="1">
            <w:r w:rsidRPr="00893EB2">
              <w:rPr>
                <w:rStyle w:val="Hyperlink"/>
                <w:noProof/>
              </w:rPr>
              <w:t>General</w:t>
            </w:r>
            <w:r>
              <w:rPr>
                <w:noProof/>
                <w:webHidden/>
              </w:rPr>
              <w:tab/>
            </w:r>
            <w:r>
              <w:rPr>
                <w:noProof/>
                <w:webHidden/>
              </w:rPr>
              <w:fldChar w:fldCharType="begin"/>
            </w:r>
            <w:r>
              <w:rPr>
                <w:noProof/>
                <w:webHidden/>
              </w:rPr>
              <w:instrText xml:space="preserve"> PAGEREF _Toc211866030 \h </w:instrText>
            </w:r>
            <w:r>
              <w:rPr>
                <w:noProof/>
                <w:webHidden/>
              </w:rPr>
            </w:r>
            <w:r>
              <w:rPr>
                <w:noProof/>
                <w:webHidden/>
              </w:rPr>
              <w:fldChar w:fldCharType="separate"/>
            </w:r>
            <w:r>
              <w:rPr>
                <w:noProof/>
                <w:webHidden/>
              </w:rPr>
              <w:t>38</w:t>
            </w:r>
            <w:r>
              <w:rPr>
                <w:noProof/>
                <w:webHidden/>
              </w:rPr>
              <w:fldChar w:fldCharType="end"/>
            </w:r>
          </w:hyperlink>
        </w:p>
        <w:p w14:paraId="591AC4C0" w14:textId="6D6A7370" w:rsidR="00124D79" w:rsidRDefault="00124D79">
          <w:pPr>
            <w:pStyle w:val="TOC2"/>
            <w:tabs>
              <w:tab w:val="right" w:leader="dot" w:pos="9350"/>
            </w:tabs>
            <w:rPr>
              <w:rFonts w:eastAsiaTheme="minorEastAsia"/>
              <w:noProof/>
              <w:kern w:val="2"/>
              <w14:ligatures w14:val="standardContextual"/>
            </w:rPr>
          </w:pPr>
          <w:hyperlink w:anchor="_Toc211866031" w:history="1">
            <w:r w:rsidRPr="00893EB2">
              <w:rPr>
                <w:rStyle w:val="Hyperlink"/>
                <w:noProof/>
              </w:rPr>
              <w:t>Plan Review and Update Cycle</w:t>
            </w:r>
            <w:r>
              <w:rPr>
                <w:noProof/>
                <w:webHidden/>
              </w:rPr>
              <w:tab/>
            </w:r>
            <w:r>
              <w:rPr>
                <w:noProof/>
                <w:webHidden/>
              </w:rPr>
              <w:fldChar w:fldCharType="begin"/>
            </w:r>
            <w:r>
              <w:rPr>
                <w:noProof/>
                <w:webHidden/>
              </w:rPr>
              <w:instrText xml:space="preserve"> PAGEREF _Toc211866031 \h </w:instrText>
            </w:r>
            <w:r>
              <w:rPr>
                <w:noProof/>
                <w:webHidden/>
              </w:rPr>
            </w:r>
            <w:r>
              <w:rPr>
                <w:noProof/>
                <w:webHidden/>
              </w:rPr>
              <w:fldChar w:fldCharType="separate"/>
            </w:r>
            <w:r>
              <w:rPr>
                <w:noProof/>
                <w:webHidden/>
              </w:rPr>
              <w:t>38</w:t>
            </w:r>
            <w:r>
              <w:rPr>
                <w:noProof/>
                <w:webHidden/>
              </w:rPr>
              <w:fldChar w:fldCharType="end"/>
            </w:r>
          </w:hyperlink>
        </w:p>
        <w:p w14:paraId="72FAE592" w14:textId="2D8ACB3C" w:rsidR="00124D79" w:rsidRDefault="00124D79">
          <w:pPr>
            <w:pStyle w:val="TOC2"/>
            <w:tabs>
              <w:tab w:val="right" w:leader="dot" w:pos="9350"/>
            </w:tabs>
            <w:rPr>
              <w:rFonts w:eastAsiaTheme="minorEastAsia"/>
              <w:noProof/>
              <w:kern w:val="2"/>
              <w14:ligatures w14:val="standardContextual"/>
            </w:rPr>
          </w:pPr>
          <w:hyperlink w:anchor="_Toc211866032" w:history="1">
            <w:r w:rsidRPr="00893EB2">
              <w:rPr>
                <w:rStyle w:val="Hyperlink"/>
                <w:noProof/>
              </w:rPr>
              <w:t>Training and Exercises</w:t>
            </w:r>
            <w:r>
              <w:rPr>
                <w:noProof/>
                <w:webHidden/>
              </w:rPr>
              <w:tab/>
            </w:r>
            <w:r>
              <w:rPr>
                <w:noProof/>
                <w:webHidden/>
              </w:rPr>
              <w:fldChar w:fldCharType="begin"/>
            </w:r>
            <w:r>
              <w:rPr>
                <w:noProof/>
                <w:webHidden/>
              </w:rPr>
              <w:instrText xml:space="preserve"> PAGEREF _Toc211866032 \h </w:instrText>
            </w:r>
            <w:r>
              <w:rPr>
                <w:noProof/>
                <w:webHidden/>
              </w:rPr>
            </w:r>
            <w:r>
              <w:rPr>
                <w:noProof/>
                <w:webHidden/>
              </w:rPr>
              <w:fldChar w:fldCharType="separate"/>
            </w:r>
            <w:r>
              <w:rPr>
                <w:noProof/>
                <w:webHidden/>
              </w:rPr>
              <w:t>38</w:t>
            </w:r>
            <w:r>
              <w:rPr>
                <w:noProof/>
                <w:webHidden/>
              </w:rPr>
              <w:fldChar w:fldCharType="end"/>
            </w:r>
          </w:hyperlink>
        </w:p>
        <w:p w14:paraId="1E45FA7E" w14:textId="5BA381BE" w:rsidR="00124D79" w:rsidRDefault="00124D79">
          <w:pPr>
            <w:pStyle w:val="TOC2"/>
            <w:tabs>
              <w:tab w:val="right" w:leader="dot" w:pos="9350"/>
            </w:tabs>
            <w:rPr>
              <w:rFonts w:eastAsiaTheme="minorEastAsia"/>
              <w:noProof/>
              <w:kern w:val="2"/>
              <w14:ligatures w14:val="standardContextual"/>
            </w:rPr>
          </w:pPr>
          <w:hyperlink w:anchor="_Toc211866033" w:history="1">
            <w:r w:rsidRPr="00893EB2">
              <w:rPr>
                <w:rStyle w:val="Hyperlink"/>
                <w:noProof/>
              </w:rPr>
              <w:t>Training Requirements</w:t>
            </w:r>
            <w:r>
              <w:rPr>
                <w:noProof/>
                <w:webHidden/>
              </w:rPr>
              <w:tab/>
            </w:r>
            <w:r>
              <w:rPr>
                <w:noProof/>
                <w:webHidden/>
              </w:rPr>
              <w:fldChar w:fldCharType="begin"/>
            </w:r>
            <w:r>
              <w:rPr>
                <w:noProof/>
                <w:webHidden/>
              </w:rPr>
              <w:instrText xml:space="preserve"> PAGEREF _Toc211866033 \h </w:instrText>
            </w:r>
            <w:r>
              <w:rPr>
                <w:noProof/>
                <w:webHidden/>
              </w:rPr>
            </w:r>
            <w:r>
              <w:rPr>
                <w:noProof/>
                <w:webHidden/>
              </w:rPr>
              <w:fldChar w:fldCharType="separate"/>
            </w:r>
            <w:r>
              <w:rPr>
                <w:noProof/>
                <w:webHidden/>
              </w:rPr>
              <w:t>39</w:t>
            </w:r>
            <w:r>
              <w:rPr>
                <w:noProof/>
                <w:webHidden/>
              </w:rPr>
              <w:fldChar w:fldCharType="end"/>
            </w:r>
          </w:hyperlink>
        </w:p>
        <w:p w14:paraId="7DA76F57" w14:textId="07723B00" w:rsidR="00124D79" w:rsidRDefault="00124D79">
          <w:pPr>
            <w:pStyle w:val="TOC2"/>
            <w:tabs>
              <w:tab w:val="right" w:leader="dot" w:pos="9350"/>
            </w:tabs>
            <w:rPr>
              <w:rFonts w:eastAsiaTheme="minorEastAsia"/>
              <w:noProof/>
              <w:kern w:val="2"/>
              <w14:ligatures w14:val="standardContextual"/>
            </w:rPr>
          </w:pPr>
          <w:hyperlink w:anchor="_Toc211866034" w:history="1">
            <w:r w:rsidRPr="00893EB2">
              <w:rPr>
                <w:rStyle w:val="Hyperlink"/>
                <w:noProof/>
              </w:rPr>
              <w:t>Exercise Program</w:t>
            </w:r>
            <w:r>
              <w:rPr>
                <w:noProof/>
                <w:webHidden/>
              </w:rPr>
              <w:tab/>
            </w:r>
            <w:r>
              <w:rPr>
                <w:noProof/>
                <w:webHidden/>
              </w:rPr>
              <w:fldChar w:fldCharType="begin"/>
            </w:r>
            <w:r>
              <w:rPr>
                <w:noProof/>
                <w:webHidden/>
              </w:rPr>
              <w:instrText xml:space="preserve"> PAGEREF _Toc211866034 \h </w:instrText>
            </w:r>
            <w:r>
              <w:rPr>
                <w:noProof/>
                <w:webHidden/>
              </w:rPr>
            </w:r>
            <w:r>
              <w:rPr>
                <w:noProof/>
                <w:webHidden/>
              </w:rPr>
              <w:fldChar w:fldCharType="separate"/>
            </w:r>
            <w:r>
              <w:rPr>
                <w:noProof/>
                <w:webHidden/>
              </w:rPr>
              <w:t>39</w:t>
            </w:r>
            <w:r>
              <w:rPr>
                <w:noProof/>
                <w:webHidden/>
              </w:rPr>
              <w:fldChar w:fldCharType="end"/>
            </w:r>
          </w:hyperlink>
        </w:p>
        <w:p w14:paraId="1B6745F5" w14:textId="035FA193" w:rsidR="00124D79" w:rsidRDefault="00124D79">
          <w:pPr>
            <w:pStyle w:val="TOC2"/>
            <w:tabs>
              <w:tab w:val="right" w:leader="dot" w:pos="9350"/>
            </w:tabs>
            <w:rPr>
              <w:rFonts w:eastAsiaTheme="minorEastAsia"/>
              <w:noProof/>
              <w:kern w:val="2"/>
              <w14:ligatures w14:val="standardContextual"/>
            </w:rPr>
          </w:pPr>
          <w:hyperlink w:anchor="_Toc211866035" w:history="1">
            <w:r w:rsidRPr="00893EB2">
              <w:rPr>
                <w:rStyle w:val="Hyperlink"/>
                <w:noProof/>
              </w:rPr>
              <w:t>Lessons Learned Program</w:t>
            </w:r>
            <w:r>
              <w:rPr>
                <w:noProof/>
                <w:webHidden/>
              </w:rPr>
              <w:tab/>
            </w:r>
            <w:r>
              <w:rPr>
                <w:noProof/>
                <w:webHidden/>
              </w:rPr>
              <w:fldChar w:fldCharType="begin"/>
            </w:r>
            <w:r>
              <w:rPr>
                <w:noProof/>
                <w:webHidden/>
              </w:rPr>
              <w:instrText xml:space="preserve"> PAGEREF _Toc211866035 \h </w:instrText>
            </w:r>
            <w:r>
              <w:rPr>
                <w:noProof/>
                <w:webHidden/>
              </w:rPr>
            </w:r>
            <w:r>
              <w:rPr>
                <w:noProof/>
                <w:webHidden/>
              </w:rPr>
              <w:fldChar w:fldCharType="separate"/>
            </w:r>
            <w:r>
              <w:rPr>
                <w:noProof/>
                <w:webHidden/>
              </w:rPr>
              <w:t>40</w:t>
            </w:r>
            <w:r>
              <w:rPr>
                <w:noProof/>
                <w:webHidden/>
              </w:rPr>
              <w:fldChar w:fldCharType="end"/>
            </w:r>
          </w:hyperlink>
        </w:p>
        <w:p w14:paraId="63F38A77" w14:textId="7EE452B0" w:rsidR="00124D79" w:rsidRDefault="00124D79">
          <w:pPr>
            <w:pStyle w:val="TOC2"/>
            <w:tabs>
              <w:tab w:val="right" w:leader="dot" w:pos="9350"/>
            </w:tabs>
            <w:rPr>
              <w:rFonts w:eastAsiaTheme="minorEastAsia"/>
              <w:noProof/>
              <w:kern w:val="2"/>
              <w14:ligatures w14:val="standardContextual"/>
            </w:rPr>
          </w:pPr>
          <w:hyperlink w:anchor="_Toc211866036" w:history="1">
            <w:r w:rsidRPr="00893EB2">
              <w:rPr>
                <w:rStyle w:val="Hyperlink"/>
                <w:noProof/>
              </w:rPr>
              <w:t>Plan Distribution</w:t>
            </w:r>
            <w:r>
              <w:rPr>
                <w:noProof/>
                <w:webHidden/>
              </w:rPr>
              <w:tab/>
            </w:r>
            <w:r>
              <w:rPr>
                <w:noProof/>
                <w:webHidden/>
              </w:rPr>
              <w:fldChar w:fldCharType="begin"/>
            </w:r>
            <w:r>
              <w:rPr>
                <w:noProof/>
                <w:webHidden/>
              </w:rPr>
              <w:instrText xml:space="preserve"> PAGEREF _Toc211866036 \h </w:instrText>
            </w:r>
            <w:r>
              <w:rPr>
                <w:noProof/>
                <w:webHidden/>
              </w:rPr>
            </w:r>
            <w:r>
              <w:rPr>
                <w:noProof/>
                <w:webHidden/>
              </w:rPr>
              <w:fldChar w:fldCharType="separate"/>
            </w:r>
            <w:r>
              <w:rPr>
                <w:noProof/>
                <w:webHidden/>
              </w:rPr>
              <w:t>40</w:t>
            </w:r>
            <w:r>
              <w:rPr>
                <w:noProof/>
                <w:webHidden/>
              </w:rPr>
              <w:fldChar w:fldCharType="end"/>
            </w:r>
          </w:hyperlink>
        </w:p>
        <w:p w14:paraId="1113D57E" w14:textId="31FE06ED" w:rsidR="00124D79" w:rsidRDefault="00124D79">
          <w:pPr>
            <w:pStyle w:val="TOC2"/>
            <w:tabs>
              <w:tab w:val="right" w:leader="dot" w:pos="9350"/>
            </w:tabs>
            <w:rPr>
              <w:rFonts w:eastAsiaTheme="minorEastAsia"/>
              <w:noProof/>
              <w:kern w:val="2"/>
              <w14:ligatures w14:val="standardContextual"/>
            </w:rPr>
          </w:pPr>
          <w:hyperlink w:anchor="_Toc211866037" w:history="1">
            <w:r w:rsidRPr="00893EB2">
              <w:rPr>
                <w:rStyle w:val="Hyperlink"/>
                <w:noProof/>
              </w:rPr>
              <w:t>Record of Changes</w:t>
            </w:r>
            <w:r>
              <w:rPr>
                <w:noProof/>
                <w:webHidden/>
              </w:rPr>
              <w:tab/>
            </w:r>
            <w:r>
              <w:rPr>
                <w:noProof/>
                <w:webHidden/>
              </w:rPr>
              <w:fldChar w:fldCharType="begin"/>
            </w:r>
            <w:r>
              <w:rPr>
                <w:noProof/>
                <w:webHidden/>
              </w:rPr>
              <w:instrText xml:space="preserve"> PAGEREF _Toc211866037 \h </w:instrText>
            </w:r>
            <w:r>
              <w:rPr>
                <w:noProof/>
                <w:webHidden/>
              </w:rPr>
            </w:r>
            <w:r>
              <w:rPr>
                <w:noProof/>
                <w:webHidden/>
              </w:rPr>
              <w:fldChar w:fldCharType="separate"/>
            </w:r>
            <w:r>
              <w:rPr>
                <w:noProof/>
                <w:webHidden/>
              </w:rPr>
              <w:t>41</w:t>
            </w:r>
            <w:r>
              <w:rPr>
                <w:noProof/>
                <w:webHidden/>
              </w:rPr>
              <w:fldChar w:fldCharType="end"/>
            </w:r>
          </w:hyperlink>
        </w:p>
        <w:p w14:paraId="40F20995" w14:textId="6B1B8E44" w:rsidR="00124D79" w:rsidRDefault="00124D79">
          <w:pPr>
            <w:pStyle w:val="TOC2"/>
            <w:tabs>
              <w:tab w:val="right" w:leader="dot" w:pos="9350"/>
            </w:tabs>
            <w:rPr>
              <w:rFonts w:eastAsiaTheme="minorEastAsia"/>
              <w:noProof/>
              <w:kern w:val="2"/>
              <w14:ligatures w14:val="standardContextual"/>
            </w:rPr>
          </w:pPr>
          <w:hyperlink w:anchor="_Toc211866038" w:history="1">
            <w:r w:rsidRPr="00893EB2">
              <w:rPr>
                <w:rStyle w:val="Hyperlink"/>
                <w:noProof/>
              </w:rPr>
              <w:t>Plan Coordination</w:t>
            </w:r>
            <w:r>
              <w:rPr>
                <w:noProof/>
                <w:webHidden/>
              </w:rPr>
              <w:tab/>
            </w:r>
            <w:r>
              <w:rPr>
                <w:noProof/>
                <w:webHidden/>
              </w:rPr>
              <w:fldChar w:fldCharType="begin"/>
            </w:r>
            <w:r>
              <w:rPr>
                <w:noProof/>
                <w:webHidden/>
              </w:rPr>
              <w:instrText xml:space="preserve"> PAGEREF _Toc211866038 \h </w:instrText>
            </w:r>
            <w:r>
              <w:rPr>
                <w:noProof/>
                <w:webHidden/>
              </w:rPr>
            </w:r>
            <w:r>
              <w:rPr>
                <w:noProof/>
                <w:webHidden/>
              </w:rPr>
              <w:fldChar w:fldCharType="separate"/>
            </w:r>
            <w:r>
              <w:rPr>
                <w:noProof/>
                <w:webHidden/>
              </w:rPr>
              <w:t>41</w:t>
            </w:r>
            <w:r>
              <w:rPr>
                <w:noProof/>
                <w:webHidden/>
              </w:rPr>
              <w:fldChar w:fldCharType="end"/>
            </w:r>
          </w:hyperlink>
        </w:p>
        <w:p w14:paraId="2066658F" w14:textId="45994B03" w:rsidR="00124D79" w:rsidRDefault="00124D79">
          <w:pPr>
            <w:pStyle w:val="TOC2"/>
            <w:tabs>
              <w:tab w:val="right" w:leader="dot" w:pos="9350"/>
            </w:tabs>
            <w:rPr>
              <w:rFonts w:eastAsiaTheme="minorEastAsia"/>
              <w:noProof/>
              <w:kern w:val="2"/>
              <w14:ligatures w14:val="standardContextual"/>
            </w:rPr>
          </w:pPr>
          <w:hyperlink w:anchor="_Toc211866039" w:history="1">
            <w:r w:rsidRPr="00893EB2">
              <w:rPr>
                <w:rStyle w:val="Hyperlink"/>
                <w:noProof/>
              </w:rPr>
              <w:t>Supporting Plans and Documents</w:t>
            </w:r>
            <w:r>
              <w:rPr>
                <w:noProof/>
                <w:webHidden/>
              </w:rPr>
              <w:tab/>
            </w:r>
            <w:r>
              <w:rPr>
                <w:noProof/>
                <w:webHidden/>
              </w:rPr>
              <w:fldChar w:fldCharType="begin"/>
            </w:r>
            <w:r>
              <w:rPr>
                <w:noProof/>
                <w:webHidden/>
              </w:rPr>
              <w:instrText xml:space="preserve"> PAGEREF _Toc211866039 \h </w:instrText>
            </w:r>
            <w:r>
              <w:rPr>
                <w:noProof/>
                <w:webHidden/>
              </w:rPr>
            </w:r>
            <w:r>
              <w:rPr>
                <w:noProof/>
                <w:webHidden/>
              </w:rPr>
              <w:fldChar w:fldCharType="separate"/>
            </w:r>
            <w:r>
              <w:rPr>
                <w:noProof/>
                <w:webHidden/>
              </w:rPr>
              <w:t>41</w:t>
            </w:r>
            <w:r>
              <w:rPr>
                <w:noProof/>
                <w:webHidden/>
              </w:rPr>
              <w:fldChar w:fldCharType="end"/>
            </w:r>
          </w:hyperlink>
        </w:p>
        <w:p w14:paraId="1352DCEB" w14:textId="2EDCDD13" w:rsidR="00124D79" w:rsidRDefault="00124D79">
          <w:pPr>
            <w:pStyle w:val="TOC2"/>
            <w:tabs>
              <w:tab w:val="right" w:leader="dot" w:pos="9350"/>
            </w:tabs>
            <w:rPr>
              <w:rFonts w:eastAsiaTheme="minorEastAsia"/>
              <w:noProof/>
              <w:kern w:val="2"/>
              <w14:ligatures w14:val="standardContextual"/>
            </w:rPr>
          </w:pPr>
          <w:hyperlink w:anchor="_Toc211866040" w:history="1">
            <w:r w:rsidRPr="00893EB2">
              <w:rPr>
                <w:rStyle w:val="Hyperlink"/>
                <w:noProof/>
              </w:rPr>
              <w:t>Authority and References</w:t>
            </w:r>
            <w:r>
              <w:rPr>
                <w:noProof/>
                <w:webHidden/>
              </w:rPr>
              <w:tab/>
            </w:r>
            <w:r>
              <w:rPr>
                <w:noProof/>
                <w:webHidden/>
              </w:rPr>
              <w:fldChar w:fldCharType="begin"/>
            </w:r>
            <w:r>
              <w:rPr>
                <w:noProof/>
                <w:webHidden/>
              </w:rPr>
              <w:instrText xml:space="preserve"> PAGEREF _Toc211866040 \h </w:instrText>
            </w:r>
            <w:r>
              <w:rPr>
                <w:noProof/>
                <w:webHidden/>
              </w:rPr>
            </w:r>
            <w:r>
              <w:rPr>
                <w:noProof/>
                <w:webHidden/>
              </w:rPr>
              <w:fldChar w:fldCharType="separate"/>
            </w:r>
            <w:r>
              <w:rPr>
                <w:noProof/>
                <w:webHidden/>
              </w:rPr>
              <w:t>42</w:t>
            </w:r>
            <w:r>
              <w:rPr>
                <w:noProof/>
                <w:webHidden/>
              </w:rPr>
              <w:fldChar w:fldCharType="end"/>
            </w:r>
          </w:hyperlink>
        </w:p>
        <w:p w14:paraId="52FC03EA" w14:textId="6CF1DF29" w:rsidR="001C1009" w:rsidRDefault="001C1009">
          <w:r>
            <w:rPr>
              <w:b/>
              <w:bCs/>
              <w:noProof/>
            </w:rPr>
            <w:fldChar w:fldCharType="end"/>
          </w:r>
        </w:p>
      </w:sdtContent>
    </w:sdt>
    <w:p w14:paraId="38ED0BF9" w14:textId="11218857" w:rsidR="00A771CA" w:rsidRDefault="00A771CA">
      <w:pPr>
        <w:rPr>
          <w:rFonts w:asciiTheme="majorHAnsi" w:eastAsiaTheme="majorEastAsia" w:hAnsiTheme="majorHAnsi" w:cstheme="majorBidi"/>
          <w:color w:val="0F4761" w:themeColor="accent1" w:themeShade="BF"/>
          <w:sz w:val="40"/>
          <w:szCs w:val="40"/>
        </w:rPr>
      </w:pPr>
      <w:r>
        <w:br w:type="page"/>
      </w:r>
    </w:p>
    <w:p w14:paraId="3843354B" w14:textId="3335FB0E" w:rsidR="004D28A4" w:rsidRDefault="00DE5382">
      <w:pPr>
        <w:pStyle w:val="Heading1"/>
      </w:pPr>
      <w:bookmarkStart w:id="6" w:name="_Toc211865944"/>
      <w:r>
        <w:lastRenderedPageBreak/>
        <w:t>BASIC PLAN</w:t>
      </w:r>
      <w:bookmarkEnd w:id="6"/>
    </w:p>
    <w:p w14:paraId="05604369" w14:textId="77777777" w:rsidR="004D28A4" w:rsidRDefault="00DE5382">
      <w:pPr>
        <w:pStyle w:val="Heading1"/>
      </w:pPr>
      <w:bookmarkStart w:id="7" w:name="_Toc211865945"/>
      <w:bookmarkStart w:id="8" w:name="introduction"/>
      <w:bookmarkEnd w:id="1"/>
      <w:r>
        <w:t>INTRODUCTION</w:t>
      </w:r>
      <w:bookmarkEnd w:id="7"/>
    </w:p>
    <w:p w14:paraId="5906B95B" w14:textId="77777777" w:rsidR="004D28A4" w:rsidRDefault="00DE5382">
      <w:pPr>
        <w:pStyle w:val="Heading2"/>
      </w:pPr>
      <w:bookmarkStart w:id="9" w:name="_Toc211865946"/>
      <w:bookmarkStart w:id="10" w:name="general"/>
      <w:r>
        <w:t>General</w:t>
      </w:r>
      <w:bookmarkEnd w:id="9"/>
    </w:p>
    <w:p w14:paraId="7201CA52" w14:textId="1249A0B4" w:rsidR="004D28A4" w:rsidRDefault="00DE5382">
      <w:pPr>
        <w:pStyle w:val="FirstParagraph"/>
      </w:pPr>
      <w:r>
        <w:t xml:space="preserve">The City of Myrtle Beach maintains a policy of emergency preparedness for any situation. </w:t>
      </w:r>
      <w:r w:rsidR="00124D79">
        <w:t>The city will</w:t>
      </w:r>
      <w:r>
        <w:t xml:space="preserve"> keep emergency response personnel, equipment, and facilities in a constant state of readiness to save lives, prevent or minimize damage to structures and property, and create a more resilient community. </w:t>
      </w:r>
      <w:r w:rsidR="00124D79">
        <w:t>The city will</w:t>
      </w:r>
      <w:r>
        <w:t xml:space="preserve"> coordinate emergency operations with county, state, and federal governments whenever possible. The City Manager or their </w:t>
      </w:r>
      <w:proofErr w:type="gramStart"/>
      <w:r>
        <w:t>designee</w:t>
      </w:r>
      <w:proofErr w:type="gramEnd"/>
      <w:r>
        <w:t xml:space="preserve"> determines the level and duration of city resource commitment.</w:t>
      </w:r>
    </w:p>
    <w:p w14:paraId="49BBAC11" w14:textId="77777777" w:rsidR="004D28A4" w:rsidRDefault="00DE5382">
      <w:pPr>
        <w:pStyle w:val="Heading2"/>
      </w:pPr>
      <w:bookmarkStart w:id="11" w:name="_Toc211865947"/>
      <w:bookmarkStart w:id="12" w:name="purpose"/>
      <w:bookmarkEnd w:id="10"/>
      <w:r>
        <w:t>Purpose</w:t>
      </w:r>
      <w:bookmarkEnd w:id="11"/>
    </w:p>
    <w:p w14:paraId="3FC4E0D1" w14:textId="4017771C" w:rsidR="004D28A4" w:rsidRDefault="00747525" w:rsidP="005647C5">
      <w:pPr>
        <w:pStyle w:val="Compact"/>
        <w:numPr>
          <w:ilvl w:val="0"/>
          <w:numId w:val="1"/>
        </w:numPr>
      </w:pPr>
      <w:r>
        <w:t>The city will</w:t>
      </w:r>
      <w:r w:rsidR="00DE5382">
        <w:t xml:space="preserve"> implement the EOP when we need to mobilize the personnel and resources outlined in this document to save lives, stabilize incidents, and protect property, infrastructure, and the environment.</w:t>
      </w:r>
    </w:p>
    <w:p w14:paraId="7EF18731" w14:textId="77777777" w:rsidR="004D28A4" w:rsidRDefault="00DE5382" w:rsidP="005647C5">
      <w:pPr>
        <w:pStyle w:val="Compact"/>
        <w:numPr>
          <w:ilvl w:val="0"/>
          <w:numId w:val="1"/>
        </w:numPr>
      </w:pPr>
      <w:r>
        <w:t>The EOP guides City officials through procedures, organization, and responsibilities while presenting an integrated and coordinated approach that combines local, state, and federal response efforts.</w:t>
      </w:r>
    </w:p>
    <w:p w14:paraId="12DC57C4" w14:textId="26BD18FF" w:rsidR="004D28A4" w:rsidRDefault="00DE5382" w:rsidP="005647C5">
      <w:pPr>
        <w:pStyle w:val="Compact"/>
        <w:numPr>
          <w:ilvl w:val="0"/>
          <w:numId w:val="1"/>
        </w:numPr>
      </w:pPr>
      <w:r>
        <w:t xml:space="preserve">The EOP serves as an overarching strategy that connects more detailed </w:t>
      </w:r>
      <w:r w:rsidR="009D11A7">
        <w:t>department,</w:t>
      </w:r>
      <w:r>
        <w:t xml:space="preserve"> and agency plans with operating procedures—it's not meant to stand alone but to align these resources to meet city needs.</w:t>
      </w:r>
    </w:p>
    <w:p w14:paraId="2A1FC283" w14:textId="77777777" w:rsidR="004D28A4" w:rsidRDefault="00DE5382" w:rsidP="005647C5">
      <w:pPr>
        <w:pStyle w:val="Compact"/>
        <w:numPr>
          <w:ilvl w:val="0"/>
          <w:numId w:val="1"/>
        </w:numPr>
      </w:pPr>
      <w:r>
        <w:t>This Basic Plan is supported by separate Functional Annexes and Hazard-Specific Annexes that provide detailed guidance for specific emergency functions and hazard scenarios. These annexes are maintained as separate attachments to this Basic Plan.</w:t>
      </w:r>
    </w:p>
    <w:p w14:paraId="1F75D9EF" w14:textId="77777777" w:rsidR="004D28A4" w:rsidRDefault="00DE5382">
      <w:pPr>
        <w:pStyle w:val="Heading2"/>
      </w:pPr>
      <w:bookmarkStart w:id="13" w:name="_Toc211865948"/>
      <w:bookmarkStart w:id="14" w:name="specific"/>
      <w:bookmarkEnd w:id="12"/>
      <w:r>
        <w:t>Specific</w:t>
      </w:r>
      <w:bookmarkEnd w:id="13"/>
    </w:p>
    <w:p w14:paraId="07365E19" w14:textId="77777777" w:rsidR="004D28A4" w:rsidRDefault="00DE5382" w:rsidP="005647C5">
      <w:pPr>
        <w:pStyle w:val="Compact"/>
        <w:numPr>
          <w:ilvl w:val="0"/>
          <w:numId w:val="2"/>
        </w:numPr>
      </w:pPr>
      <w:r>
        <w:t>This plan establishes the policies and procedures the City of Myrtle Beach uses to coordinate local, county, state, and federal response to disasters affecting our citizens.</w:t>
      </w:r>
    </w:p>
    <w:p w14:paraId="4BC4A85E" w14:textId="77777777" w:rsidR="004D28A4" w:rsidRDefault="00DE5382" w:rsidP="005647C5">
      <w:pPr>
        <w:pStyle w:val="Compact"/>
        <w:numPr>
          <w:ilvl w:val="0"/>
          <w:numId w:val="2"/>
        </w:numPr>
      </w:pPr>
      <w:r>
        <w:t>This plan outlines how the city warns the public of approaching danger and helps them protect themselves, their families, their property, and the environment.</w:t>
      </w:r>
    </w:p>
    <w:p w14:paraId="527BFC55" w14:textId="77777777" w:rsidR="004D28A4" w:rsidRDefault="00DE5382" w:rsidP="005647C5">
      <w:pPr>
        <w:pStyle w:val="Compact"/>
        <w:numPr>
          <w:ilvl w:val="0"/>
          <w:numId w:val="2"/>
        </w:numPr>
      </w:pPr>
      <w:r>
        <w:t>This plan details how the city mobilizes resources and conducts activities across all phases: prevention, preparedness, response, recovery, and mitigation planning.</w:t>
      </w:r>
    </w:p>
    <w:p w14:paraId="798C2F14" w14:textId="77777777" w:rsidR="004D28A4" w:rsidRDefault="00DE5382" w:rsidP="005647C5">
      <w:pPr>
        <w:pStyle w:val="Compact"/>
        <w:numPr>
          <w:ilvl w:val="0"/>
          <w:numId w:val="2"/>
        </w:numPr>
      </w:pPr>
      <w:r>
        <w:t>This plan explains how the city coordinates with the Horry County Emergency Operations Center (HCEOC) to deliver and implement county, state, and federal assistance.</w:t>
      </w:r>
    </w:p>
    <w:p w14:paraId="11F7092E" w14:textId="77777777" w:rsidR="004D28A4" w:rsidRDefault="00DE5382" w:rsidP="005647C5">
      <w:pPr>
        <w:pStyle w:val="Compact"/>
        <w:numPr>
          <w:ilvl w:val="0"/>
          <w:numId w:val="2"/>
        </w:numPr>
      </w:pPr>
      <w:r>
        <w:lastRenderedPageBreak/>
        <w:t>This plan references the City of Myrtle Beach Disaster Recovery Plan, which provides comprehensive guidance for long-term recovery operations following major disasters.</w:t>
      </w:r>
    </w:p>
    <w:p w14:paraId="4D27E760" w14:textId="77777777" w:rsidR="004D28A4" w:rsidRDefault="00DE5382" w:rsidP="005647C5">
      <w:pPr>
        <w:pStyle w:val="Compact"/>
        <w:numPr>
          <w:ilvl w:val="0"/>
          <w:numId w:val="2"/>
        </w:numPr>
      </w:pPr>
      <w:r>
        <w:t>This plan aligns with the Horry County All-Hazards Mitigation Plan, which identifies hazards, assesses vulnerabilities, and establishes mitigation strategies to reduce risk across the county.</w:t>
      </w:r>
    </w:p>
    <w:p w14:paraId="0EE43A86" w14:textId="77777777" w:rsidR="004D28A4" w:rsidRDefault="00DE5382">
      <w:pPr>
        <w:pStyle w:val="Heading2"/>
      </w:pPr>
      <w:bookmarkStart w:id="15" w:name="_Toc211865949"/>
      <w:bookmarkStart w:id="16" w:name="scope-applicability"/>
      <w:bookmarkEnd w:id="14"/>
      <w:r>
        <w:t>Scope &amp; Applicability</w:t>
      </w:r>
      <w:bookmarkEnd w:id="15"/>
    </w:p>
    <w:p w14:paraId="64A5E8B1" w14:textId="77777777" w:rsidR="004D28A4" w:rsidRDefault="00DE5382" w:rsidP="005647C5">
      <w:pPr>
        <w:pStyle w:val="Compact"/>
        <w:numPr>
          <w:ilvl w:val="0"/>
          <w:numId w:val="3"/>
        </w:numPr>
      </w:pPr>
      <w:r>
        <w:t>This plan identifies both natural and human-made hazards and threats that could affect the city.</w:t>
      </w:r>
    </w:p>
    <w:p w14:paraId="4BDCA91D" w14:textId="77777777" w:rsidR="004D28A4" w:rsidRDefault="00DE5382" w:rsidP="005647C5">
      <w:pPr>
        <w:pStyle w:val="Compact"/>
        <w:numPr>
          <w:ilvl w:val="0"/>
          <w:numId w:val="3"/>
        </w:numPr>
      </w:pPr>
      <w:r>
        <w:t>This plan uses the National Incident Management System (NIMS) and the Incident Command System (ICS) structure and planning principles throughout every phase of emergency management, as adopted by City Council on October 4, 2005.</w:t>
      </w:r>
    </w:p>
    <w:p w14:paraId="6B509D11" w14:textId="07B6D762" w:rsidR="004D28A4" w:rsidRDefault="00DE5382" w:rsidP="005647C5">
      <w:pPr>
        <w:pStyle w:val="Compact"/>
        <w:numPr>
          <w:ilvl w:val="0"/>
          <w:numId w:val="3"/>
        </w:numPr>
      </w:pPr>
      <w:r>
        <w:t xml:space="preserve">This plan follows the National Response Framework (NRF) functional approach, which uses the Emergency Support Function (ESF) concept to organize </w:t>
      </w:r>
      <w:r w:rsidR="00F80194">
        <w:t xml:space="preserve">the Emergency Operations Center (EOC) </w:t>
      </w:r>
      <w:r>
        <w:t xml:space="preserve">and deploy city resources. It outlines city </w:t>
      </w:r>
      <w:proofErr w:type="gramStart"/>
      <w:r>
        <w:t>department</w:t>
      </w:r>
      <w:proofErr w:type="gramEnd"/>
      <w:r>
        <w:t xml:space="preserve"> responsibilities for executing effective </w:t>
      </w:r>
      <w:proofErr w:type="gramStart"/>
      <w:r>
        <w:t>response</w:t>
      </w:r>
      <w:proofErr w:type="gramEnd"/>
      <w:r>
        <w:t xml:space="preserve"> and recovery operations.</w:t>
      </w:r>
    </w:p>
    <w:p w14:paraId="0EA685B9" w14:textId="77777777" w:rsidR="004D28A4" w:rsidRDefault="00DE5382" w:rsidP="005647C5">
      <w:pPr>
        <w:pStyle w:val="Compact"/>
        <w:numPr>
          <w:ilvl w:val="0"/>
          <w:numId w:val="3"/>
        </w:numPr>
      </w:pPr>
      <w:r>
        <w:t>Functional and Hazard-Specific Annexes supplement this plan by providing specific direction and guidance for emergency operations and hazard scenarios.</w:t>
      </w:r>
    </w:p>
    <w:p w14:paraId="2564B717" w14:textId="77777777" w:rsidR="004D28A4" w:rsidRDefault="00DE5382">
      <w:pPr>
        <w:pStyle w:val="Heading2"/>
      </w:pPr>
      <w:bookmarkStart w:id="17" w:name="_Toc211865950"/>
      <w:bookmarkStart w:id="18" w:name="supporting-annexes"/>
      <w:bookmarkEnd w:id="16"/>
      <w:r>
        <w:t>Supporting Annexes</w:t>
      </w:r>
      <w:bookmarkEnd w:id="17"/>
    </w:p>
    <w:p w14:paraId="23D0BFA1" w14:textId="77777777" w:rsidR="004D28A4" w:rsidRDefault="00DE5382">
      <w:pPr>
        <w:pStyle w:val="FirstParagraph"/>
      </w:pPr>
      <w:r>
        <w:t>This Basic Plan is supported by the following annexes, which are maintained as separate documents:</w:t>
      </w:r>
    </w:p>
    <w:p w14:paraId="1A5447E7" w14:textId="77777777" w:rsidR="004D28A4" w:rsidRDefault="00DE5382">
      <w:pPr>
        <w:pStyle w:val="BodyText"/>
      </w:pPr>
      <w:r>
        <w:rPr>
          <w:b/>
          <w:bCs/>
        </w:rPr>
        <w:t>Functional Annexes:</w:t>
      </w:r>
    </w:p>
    <w:p w14:paraId="2E57162D" w14:textId="77777777" w:rsidR="004D28A4" w:rsidRDefault="00DE5382" w:rsidP="005647C5">
      <w:pPr>
        <w:pStyle w:val="Compact"/>
        <w:numPr>
          <w:ilvl w:val="0"/>
          <w:numId w:val="4"/>
        </w:numPr>
      </w:pPr>
      <w:r>
        <w:t>Continuity of Operations Plan (COOP)</w:t>
      </w:r>
    </w:p>
    <w:p w14:paraId="5DFA8B19" w14:textId="77777777" w:rsidR="004D28A4" w:rsidRDefault="00DE5382" w:rsidP="005647C5">
      <w:pPr>
        <w:pStyle w:val="Compact"/>
        <w:numPr>
          <w:ilvl w:val="0"/>
          <w:numId w:val="4"/>
        </w:numPr>
      </w:pPr>
      <w:r>
        <w:t>Closed Point of Distribution (POD)</w:t>
      </w:r>
    </w:p>
    <w:p w14:paraId="6FB7143F" w14:textId="3BEEB861" w:rsidR="004D28A4" w:rsidRDefault="00DE5382" w:rsidP="005647C5">
      <w:pPr>
        <w:pStyle w:val="Compact"/>
        <w:numPr>
          <w:ilvl w:val="0"/>
          <w:numId w:val="4"/>
        </w:numPr>
      </w:pPr>
      <w:r>
        <w:t>Critical Infrastructure and Key Resources</w:t>
      </w:r>
      <w:r w:rsidR="0008786C">
        <w:t xml:space="preserve"> (CI</w:t>
      </w:r>
      <w:r w:rsidR="009561AA">
        <w:t>&amp;KR)</w:t>
      </w:r>
    </w:p>
    <w:p w14:paraId="37BAA32B" w14:textId="5ACFB234" w:rsidR="00C729EB" w:rsidRDefault="00C729EB" w:rsidP="005647C5">
      <w:pPr>
        <w:pStyle w:val="Compact"/>
        <w:numPr>
          <w:ilvl w:val="0"/>
          <w:numId w:val="4"/>
        </w:numPr>
      </w:pPr>
      <w:r>
        <w:t>Damage Assessment</w:t>
      </w:r>
    </w:p>
    <w:p w14:paraId="5D90B0BE" w14:textId="34E61201" w:rsidR="004D28A4" w:rsidRDefault="0008786C" w:rsidP="005647C5">
      <w:pPr>
        <w:pStyle w:val="Compact"/>
        <w:numPr>
          <w:ilvl w:val="0"/>
          <w:numId w:val="4"/>
        </w:numPr>
      </w:pPr>
      <w:r>
        <w:t>Emergency Operations Center (EOC)</w:t>
      </w:r>
    </w:p>
    <w:p w14:paraId="12D94C9B" w14:textId="3936F73D" w:rsidR="004D28A4" w:rsidRDefault="0008786C" w:rsidP="005647C5">
      <w:pPr>
        <w:pStyle w:val="Compact"/>
        <w:numPr>
          <w:ilvl w:val="0"/>
          <w:numId w:val="4"/>
        </w:numPr>
      </w:pPr>
      <w:r>
        <w:t>Joint Information Center (JIC)</w:t>
      </w:r>
    </w:p>
    <w:p w14:paraId="3C6BFB2E" w14:textId="77777777" w:rsidR="004D28A4" w:rsidRDefault="00DE5382">
      <w:pPr>
        <w:pStyle w:val="FirstParagraph"/>
      </w:pPr>
      <w:r>
        <w:rPr>
          <w:b/>
          <w:bCs/>
        </w:rPr>
        <w:t>Hazard-Specific Annexes:</w:t>
      </w:r>
    </w:p>
    <w:p w14:paraId="158FEC47" w14:textId="77777777" w:rsidR="004D28A4" w:rsidRDefault="00DE5382" w:rsidP="005647C5">
      <w:pPr>
        <w:pStyle w:val="Compact"/>
        <w:numPr>
          <w:ilvl w:val="0"/>
          <w:numId w:val="5"/>
        </w:numPr>
      </w:pPr>
      <w:r>
        <w:t>Civil Disturbance</w:t>
      </w:r>
    </w:p>
    <w:p w14:paraId="4D682E18" w14:textId="77777777" w:rsidR="004D28A4" w:rsidRDefault="00DE5382" w:rsidP="005647C5">
      <w:pPr>
        <w:pStyle w:val="Compact"/>
        <w:numPr>
          <w:ilvl w:val="0"/>
          <w:numId w:val="5"/>
        </w:numPr>
      </w:pPr>
      <w:r>
        <w:t>Earthquake</w:t>
      </w:r>
    </w:p>
    <w:p w14:paraId="30BD2171" w14:textId="77777777" w:rsidR="004D28A4" w:rsidRDefault="00DE5382" w:rsidP="005647C5">
      <w:pPr>
        <w:pStyle w:val="Compact"/>
        <w:numPr>
          <w:ilvl w:val="0"/>
          <w:numId w:val="5"/>
        </w:numPr>
      </w:pPr>
      <w:r>
        <w:t>Flood Warning &amp; Response</w:t>
      </w:r>
    </w:p>
    <w:p w14:paraId="62B8B3E8" w14:textId="77777777" w:rsidR="004D28A4" w:rsidRDefault="00DE5382" w:rsidP="005647C5">
      <w:pPr>
        <w:pStyle w:val="Compact"/>
        <w:numPr>
          <w:ilvl w:val="0"/>
          <w:numId w:val="5"/>
        </w:numPr>
      </w:pPr>
      <w:r>
        <w:t>Hurricane</w:t>
      </w:r>
    </w:p>
    <w:p w14:paraId="62DAAC89" w14:textId="77777777" w:rsidR="004D28A4" w:rsidRDefault="00DE5382" w:rsidP="005647C5">
      <w:pPr>
        <w:pStyle w:val="Compact"/>
        <w:numPr>
          <w:ilvl w:val="0"/>
          <w:numId w:val="5"/>
        </w:numPr>
      </w:pPr>
      <w:r>
        <w:t>Mass Fatality</w:t>
      </w:r>
    </w:p>
    <w:p w14:paraId="19BEB725" w14:textId="43300BA4" w:rsidR="009561AA" w:rsidRDefault="009561AA" w:rsidP="005647C5">
      <w:pPr>
        <w:pStyle w:val="Compact"/>
        <w:numPr>
          <w:ilvl w:val="0"/>
          <w:numId w:val="5"/>
        </w:numPr>
      </w:pPr>
      <w:r>
        <w:t>Pandemic Response</w:t>
      </w:r>
    </w:p>
    <w:p w14:paraId="7A19FB21" w14:textId="77777777" w:rsidR="004D28A4" w:rsidRDefault="00DE5382" w:rsidP="005647C5">
      <w:pPr>
        <w:pStyle w:val="Compact"/>
        <w:numPr>
          <w:ilvl w:val="0"/>
          <w:numId w:val="5"/>
        </w:numPr>
      </w:pPr>
      <w:r>
        <w:lastRenderedPageBreak/>
        <w:t>Severe Weather</w:t>
      </w:r>
    </w:p>
    <w:p w14:paraId="51C40863" w14:textId="77777777" w:rsidR="004D28A4" w:rsidRDefault="00DE5382" w:rsidP="005647C5">
      <w:pPr>
        <w:pStyle w:val="Compact"/>
        <w:numPr>
          <w:ilvl w:val="0"/>
          <w:numId w:val="5"/>
        </w:numPr>
      </w:pPr>
      <w:r>
        <w:t>Tornado</w:t>
      </w:r>
    </w:p>
    <w:p w14:paraId="6882B147" w14:textId="77777777" w:rsidR="004D28A4" w:rsidRDefault="00DE5382" w:rsidP="005647C5">
      <w:pPr>
        <w:pStyle w:val="Compact"/>
        <w:numPr>
          <w:ilvl w:val="0"/>
          <w:numId w:val="5"/>
        </w:numPr>
      </w:pPr>
      <w:r>
        <w:t>Tsunami</w:t>
      </w:r>
    </w:p>
    <w:p w14:paraId="0CA77672" w14:textId="77777777" w:rsidR="004D28A4" w:rsidRDefault="00DE5382">
      <w:pPr>
        <w:pStyle w:val="Heading2"/>
      </w:pPr>
      <w:bookmarkStart w:id="19" w:name="_Toc211865951"/>
      <w:bookmarkStart w:id="20" w:name="emergency-management-phases"/>
      <w:bookmarkEnd w:id="18"/>
      <w:r>
        <w:t>Emergency Management Phases</w:t>
      </w:r>
      <w:bookmarkEnd w:id="19"/>
    </w:p>
    <w:p w14:paraId="0F77A7A4" w14:textId="77777777" w:rsidR="004D28A4" w:rsidRDefault="00DE5382" w:rsidP="005647C5">
      <w:pPr>
        <w:pStyle w:val="Compact"/>
        <w:numPr>
          <w:ilvl w:val="0"/>
          <w:numId w:val="6"/>
        </w:numPr>
      </w:pPr>
      <w:r>
        <w:rPr>
          <w:b/>
          <w:bCs/>
        </w:rPr>
        <w:t>Prevention</w:t>
      </w:r>
      <w:r>
        <w:t xml:space="preserve"> actions help avoid incidents or intervene to stop them from occurring. These actions include applying intelligence information and developing corresponding countermeasures.</w:t>
      </w:r>
    </w:p>
    <w:p w14:paraId="7C670934" w14:textId="77777777" w:rsidR="004D28A4" w:rsidRDefault="00DE5382" w:rsidP="005647C5">
      <w:pPr>
        <w:pStyle w:val="Compact"/>
        <w:numPr>
          <w:ilvl w:val="0"/>
          <w:numId w:val="6"/>
        </w:numPr>
      </w:pPr>
      <w:r>
        <w:rPr>
          <w:b/>
          <w:bCs/>
        </w:rPr>
        <w:t>Mitigation</w:t>
      </w:r>
      <w:r>
        <w:t xml:space="preserve"> actions either prevent emergencies from occurring or reduce the community's vulnerability to minimize the adverse impact of disasters or emergencies. Building code enforcement and floodplain protection exemplify mitigation activities. The City participates in the Horry County All-Hazards Mitigation Plan, which establishes comprehensive mitigation strategies for the region.</w:t>
      </w:r>
    </w:p>
    <w:p w14:paraId="17D90CCD" w14:textId="77777777" w:rsidR="004D28A4" w:rsidRDefault="00DE5382" w:rsidP="005647C5">
      <w:pPr>
        <w:pStyle w:val="Compact"/>
        <w:numPr>
          <w:ilvl w:val="0"/>
          <w:numId w:val="6"/>
        </w:numPr>
      </w:pPr>
      <w:r>
        <w:rPr>
          <w:b/>
          <w:bCs/>
        </w:rPr>
        <w:t>Preparedness</w:t>
      </w:r>
      <w:r>
        <w:t xml:space="preserve"> actions exist before an emergency occurs and support and enhance response to emergencies or disasters. Planning, training, and exercises are key activities conducted during this phase.</w:t>
      </w:r>
    </w:p>
    <w:p w14:paraId="7CCCC027" w14:textId="77777777" w:rsidR="004D28A4" w:rsidRDefault="00DE5382" w:rsidP="005647C5">
      <w:pPr>
        <w:pStyle w:val="Compact"/>
        <w:numPr>
          <w:ilvl w:val="0"/>
          <w:numId w:val="6"/>
        </w:numPr>
      </w:pPr>
      <w:r>
        <w:rPr>
          <w:b/>
          <w:bCs/>
        </w:rPr>
        <w:t>Response</w:t>
      </w:r>
      <w:r>
        <w:t xml:space="preserve"> involves actions and programs that address the immediate and short-term effects when an emergency or disaster begins. It helps reduce additional casualties and damage while speeding recovery. Response actions include command and control, evacuation, and similar operations.</w:t>
      </w:r>
    </w:p>
    <w:p w14:paraId="55F49466" w14:textId="77777777" w:rsidR="004D28A4" w:rsidRDefault="00DE5382" w:rsidP="005647C5">
      <w:pPr>
        <w:pStyle w:val="Compact"/>
        <w:numPr>
          <w:ilvl w:val="0"/>
          <w:numId w:val="6"/>
        </w:numPr>
      </w:pPr>
      <w:r>
        <w:rPr>
          <w:b/>
          <w:bCs/>
        </w:rPr>
        <w:t>Recovery</w:t>
      </w:r>
      <w:r>
        <w:t xml:space="preserve"> involves returning the city to pre-disaster conditions. Short-term recovery actions happen immediately, while long-term recovery actions may continue for days, weeks, months, or years. The City of Myrtle Beach Disaster Recovery Plan provides detailed guidance for long-term recovery operations.</w:t>
      </w:r>
    </w:p>
    <w:p w14:paraId="22EDED31" w14:textId="77777777" w:rsidR="004D28A4" w:rsidRDefault="00DE5382">
      <w:pPr>
        <w:pStyle w:val="Heading1"/>
      </w:pPr>
      <w:bookmarkStart w:id="21" w:name="_Toc211865952"/>
      <w:bookmarkStart w:id="22" w:name="situation-and-planning-assumptions"/>
      <w:bookmarkEnd w:id="8"/>
      <w:bookmarkEnd w:id="20"/>
      <w:r>
        <w:t>SITUATION AND PLANNING ASSUMPTIONS</w:t>
      </w:r>
      <w:bookmarkEnd w:id="21"/>
    </w:p>
    <w:p w14:paraId="1CB12601" w14:textId="77777777" w:rsidR="004D28A4" w:rsidRDefault="00DE5382">
      <w:pPr>
        <w:pStyle w:val="Heading2"/>
      </w:pPr>
      <w:bookmarkStart w:id="23" w:name="_Toc211865953"/>
      <w:bookmarkStart w:id="24" w:name="situation"/>
      <w:r>
        <w:t>Situation</w:t>
      </w:r>
      <w:bookmarkEnd w:id="23"/>
    </w:p>
    <w:p w14:paraId="530BA67D" w14:textId="77777777" w:rsidR="004D28A4" w:rsidRDefault="00DE5382" w:rsidP="005647C5">
      <w:pPr>
        <w:pStyle w:val="Compact"/>
        <w:numPr>
          <w:ilvl w:val="0"/>
          <w:numId w:val="7"/>
        </w:numPr>
      </w:pPr>
      <w:r>
        <w:rPr>
          <w:b/>
          <w:bCs/>
        </w:rPr>
        <w:t>Demographics</w:t>
      </w:r>
    </w:p>
    <w:p w14:paraId="00FEF71C" w14:textId="2EE6B40F" w:rsidR="004D28A4" w:rsidRDefault="00DE5382">
      <w:pPr>
        <w:pStyle w:val="BlockText"/>
      </w:pPr>
      <w:r>
        <w:t>The City of Myrtle Beach is a municipality in Horry County, South Carolina. This coastal city sits along the East Coast at the center of "The Grand Strand"</w:t>
      </w:r>
      <w:r w:rsidR="00B02FBD">
        <w:t>, a</w:t>
      </w:r>
      <w:r>
        <w:t xml:space="preserve"> continuous 60-mile (97 km) stretch of beach in northeastern South Carolina. The </w:t>
      </w:r>
      <w:r w:rsidR="00B02FBD">
        <w:t>city</w:t>
      </w:r>
      <w:r>
        <w:t xml:space="preserve"> covers 23.77 square miles and is surrounded by water, with the Atlantic Ocean to the east and the Intracoastal Waterway to the west.</w:t>
      </w:r>
    </w:p>
    <w:p w14:paraId="505A9DA6" w14:textId="77777777" w:rsidR="004D28A4" w:rsidRDefault="00DE5382">
      <w:pPr>
        <w:pStyle w:val="BlockText"/>
      </w:pPr>
      <w:r>
        <w:t>According to the 2020 U.S. Census Bureau, Myrtle Beach has 35,682 permanent residents living in 13,817 households and 7,678 families. However, summer brings dramatic population increases, with daily visitors potentially exceeding 500,000 and annual visitors reaching 20,000,000. This surge makes Myrtle Beach and its surrounding areas one of the most popular summer tourist destinations. The city also serves as a popular hub for sports tourism throughout the year.</w:t>
      </w:r>
    </w:p>
    <w:p w14:paraId="57F381D0" w14:textId="77777777" w:rsidR="00B02FBD" w:rsidRPr="00B02FBD" w:rsidRDefault="00B02FBD" w:rsidP="00B02FBD">
      <w:pPr>
        <w:pStyle w:val="BodyText"/>
      </w:pPr>
    </w:p>
    <w:p w14:paraId="3F5ED727" w14:textId="77777777" w:rsidR="004D28A4" w:rsidRDefault="00DE5382" w:rsidP="00765276">
      <w:pPr>
        <w:pStyle w:val="Compact"/>
        <w:numPr>
          <w:ilvl w:val="0"/>
          <w:numId w:val="7"/>
        </w:numPr>
      </w:pPr>
      <w:r>
        <w:rPr>
          <w:b/>
          <w:bCs/>
        </w:rPr>
        <w:t>Hazard &amp; Threat Analysis Summary</w:t>
      </w:r>
    </w:p>
    <w:p w14:paraId="3470BD0C" w14:textId="1F8ACEF8" w:rsidR="004D28A4" w:rsidRDefault="00DE5382">
      <w:pPr>
        <w:pStyle w:val="BlockText"/>
      </w:pPr>
      <w:r>
        <w:t xml:space="preserve">The City of Myrtle Beach has identified its primary threats through the Floodplain Management and Horry County All-Hazards Mitigation Plan and the Myrtle Beach Disaster Recovery Plan. The Hazard Identification and Analysis Section </w:t>
      </w:r>
      <w:r w:rsidR="00B02FBD">
        <w:t>describe</w:t>
      </w:r>
      <w:r>
        <w:t xml:space="preserve"> the hazards that threaten people and property within the City. The hazard profiling process generated countywide hazard classifications using a "Priority Risk Index" (PRI), which helps build consensus on the most significant threats to Myrtle Beach based on various factors. This profiling process, including the PRI results, classified each identified hazard into three risk categories: High Risk, Moderate Risk, and Low Risk.</w:t>
      </w:r>
    </w:p>
    <w:p w14:paraId="641152F1" w14:textId="77777777" w:rsidR="004D28A4" w:rsidRDefault="00DE5382">
      <w:pPr>
        <w:pStyle w:val="FirstParagraph"/>
        <w:rPr>
          <w:b/>
          <w:bCs/>
        </w:rPr>
      </w:pPr>
      <w:r w:rsidRPr="003C0360">
        <w:rPr>
          <w:b/>
          <w:bCs/>
        </w:rPr>
        <w:t>Table 1: Hazard &amp; Threat Analysis</w:t>
      </w:r>
    </w:p>
    <w:tbl>
      <w:tblPr>
        <w:tblStyle w:val="GridTable1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70616B" w14:paraId="396BA6E4" w14:textId="77777777" w:rsidTr="00656E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bottom w:val="none" w:sz="0" w:space="0" w:color="auto"/>
            </w:tcBorders>
            <w:shd w:val="clear" w:color="auto" w:fill="C00000"/>
          </w:tcPr>
          <w:p w14:paraId="1B6A22A6" w14:textId="5B12E539" w:rsidR="0070616B" w:rsidRDefault="00483D4A" w:rsidP="00483D4A">
            <w:pPr>
              <w:pStyle w:val="BodyText"/>
              <w:jc w:val="center"/>
            </w:pPr>
            <w:r>
              <w:t>HIGH RISK</w:t>
            </w:r>
          </w:p>
        </w:tc>
        <w:tc>
          <w:tcPr>
            <w:tcW w:w="3117" w:type="dxa"/>
            <w:tcBorders>
              <w:bottom w:val="none" w:sz="0" w:space="0" w:color="auto"/>
            </w:tcBorders>
            <w:shd w:val="clear" w:color="auto" w:fill="E97132" w:themeFill="accent2"/>
          </w:tcPr>
          <w:p w14:paraId="51BFF1E7" w14:textId="320F46F6" w:rsidR="0070616B" w:rsidRDefault="00483D4A" w:rsidP="00483D4A">
            <w:pPr>
              <w:pStyle w:val="BodyText"/>
              <w:jc w:val="center"/>
              <w:cnfStyle w:val="100000000000" w:firstRow="1" w:lastRow="0" w:firstColumn="0" w:lastColumn="0" w:oddVBand="0" w:evenVBand="0" w:oddHBand="0" w:evenHBand="0" w:firstRowFirstColumn="0" w:firstRowLastColumn="0" w:lastRowFirstColumn="0" w:lastRowLastColumn="0"/>
            </w:pPr>
            <w:r>
              <w:t>MODERATE RISK</w:t>
            </w:r>
          </w:p>
        </w:tc>
        <w:tc>
          <w:tcPr>
            <w:tcW w:w="3117" w:type="dxa"/>
            <w:tcBorders>
              <w:bottom w:val="none" w:sz="0" w:space="0" w:color="auto"/>
            </w:tcBorders>
            <w:shd w:val="clear" w:color="auto" w:fill="FFFF00"/>
          </w:tcPr>
          <w:p w14:paraId="4BAFFC37" w14:textId="39F332A6" w:rsidR="0070616B" w:rsidRDefault="00483D4A" w:rsidP="00483D4A">
            <w:pPr>
              <w:pStyle w:val="BodyText"/>
              <w:jc w:val="center"/>
              <w:cnfStyle w:val="100000000000" w:firstRow="1" w:lastRow="0" w:firstColumn="0" w:lastColumn="0" w:oddVBand="0" w:evenVBand="0" w:oddHBand="0" w:evenHBand="0" w:firstRowFirstColumn="0" w:firstRowLastColumn="0" w:lastRowFirstColumn="0" w:lastRowLastColumn="0"/>
            </w:pPr>
            <w:r>
              <w:t>LOW RISK</w:t>
            </w:r>
          </w:p>
        </w:tc>
      </w:tr>
      <w:tr w:rsidR="0070616B" w14:paraId="7326C903" w14:textId="77777777" w:rsidTr="00656E2B">
        <w:tc>
          <w:tcPr>
            <w:cnfStyle w:val="001000000000" w:firstRow="0" w:lastRow="0" w:firstColumn="1" w:lastColumn="0" w:oddVBand="0" w:evenVBand="0" w:oddHBand="0" w:evenHBand="0" w:firstRowFirstColumn="0" w:firstRowLastColumn="0" w:lastRowFirstColumn="0" w:lastRowLastColumn="0"/>
            <w:tcW w:w="3116" w:type="dxa"/>
          </w:tcPr>
          <w:p w14:paraId="71EE5BA8" w14:textId="6702E3D4" w:rsidR="0070616B" w:rsidRPr="009B678D" w:rsidRDefault="00CC651F" w:rsidP="003C0360">
            <w:pPr>
              <w:pStyle w:val="BodyText"/>
              <w:rPr>
                <w:b w:val="0"/>
                <w:bCs w:val="0"/>
              </w:rPr>
            </w:pPr>
            <w:r>
              <w:rPr>
                <w:b w:val="0"/>
                <w:bCs w:val="0"/>
              </w:rPr>
              <w:t>Flooding</w:t>
            </w:r>
          </w:p>
        </w:tc>
        <w:tc>
          <w:tcPr>
            <w:tcW w:w="3117" w:type="dxa"/>
          </w:tcPr>
          <w:p w14:paraId="603F2C46" w14:textId="222780A7" w:rsidR="0070616B" w:rsidRDefault="00E221BE" w:rsidP="003C0360">
            <w:pPr>
              <w:pStyle w:val="BodyText"/>
              <w:cnfStyle w:val="000000000000" w:firstRow="0" w:lastRow="0" w:firstColumn="0" w:lastColumn="0" w:oddVBand="0" w:evenVBand="0" w:oddHBand="0" w:evenHBand="0" w:firstRowFirstColumn="0" w:firstRowLastColumn="0" w:lastRowFirstColumn="0" w:lastRowLastColumn="0"/>
            </w:pPr>
            <w:r>
              <w:t xml:space="preserve">Beach/Soil </w:t>
            </w:r>
            <w:r w:rsidR="00EA4063">
              <w:t>Erosion</w:t>
            </w:r>
          </w:p>
        </w:tc>
        <w:tc>
          <w:tcPr>
            <w:tcW w:w="3117" w:type="dxa"/>
          </w:tcPr>
          <w:p w14:paraId="7292572A" w14:textId="6896FEA1" w:rsidR="0070616B" w:rsidRDefault="001D156D" w:rsidP="003C0360">
            <w:pPr>
              <w:pStyle w:val="BodyText"/>
              <w:cnfStyle w:val="000000000000" w:firstRow="0" w:lastRow="0" w:firstColumn="0" w:lastColumn="0" w:oddVBand="0" w:evenVBand="0" w:oddHBand="0" w:evenHBand="0" w:firstRowFirstColumn="0" w:firstRowLastColumn="0" w:lastRowFirstColumn="0" w:lastRowLastColumn="0"/>
            </w:pPr>
            <w:r>
              <w:t>Commercial Airplane Crash</w:t>
            </w:r>
          </w:p>
        </w:tc>
      </w:tr>
      <w:tr w:rsidR="0070616B" w14:paraId="2B845977" w14:textId="77777777" w:rsidTr="00656E2B">
        <w:tc>
          <w:tcPr>
            <w:cnfStyle w:val="001000000000" w:firstRow="0" w:lastRow="0" w:firstColumn="1" w:lastColumn="0" w:oddVBand="0" w:evenVBand="0" w:oddHBand="0" w:evenHBand="0" w:firstRowFirstColumn="0" w:firstRowLastColumn="0" w:lastRowFirstColumn="0" w:lastRowLastColumn="0"/>
            <w:tcW w:w="3116" w:type="dxa"/>
          </w:tcPr>
          <w:p w14:paraId="31FA6184" w14:textId="23B0EF50" w:rsidR="00900DF9" w:rsidRPr="00BF2773" w:rsidRDefault="00CC651F" w:rsidP="003C0360">
            <w:pPr>
              <w:pStyle w:val="BodyText"/>
              <w:rPr>
                <w:b w:val="0"/>
                <w:bCs w:val="0"/>
              </w:rPr>
            </w:pPr>
            <w:r>
              <w:rPr>
                <w:b w:val="0"/>
                <w:bCs w:val="0"/>
              </w:rPr>
              <w:t>Hurricane</w:t>
            </w:r>
            <w:r w:rsidR="00B02FBD">
              <w:rPr>
                <w:b w:val="0"/>
                <w:bCs w:val="0"/>
              </w:rPr>
              <w:t xml:space="preserve"> </w:t>
            </w:r>
            <w:r>
              <w:rPr>
                <w:b w:val="0"/>
                <w:bCs w:val="0"/>
              </w:rPr>
              <w:t>/</w:t>
            </w:r>
            <w:r w:rsidR="00B02FBD">
              <w:rPr>
                <w:b w:val="0"/>
                <w:bCs w:val="0"/>
              </w:rPr>
              <w:t xml:space="preserve"> </w:t>
            </w:r>
            <w:r>
              <w:rPr>
                <w:b w:val="0"/>
                <w:bCs w:val="0"/>
              </w:rPr>
              <w:t>Tropical Storm</w:t>
            </w:r>
          </w:p>
        </w:tc>
        <w:tc>
          <w:tcPr>
            <w:tcW w:w="3117" w:type="dxa"/>
          </w:tcPr>
          <w:p w14:paraId="6D7BCE4E" w14:textId="6A94A2D8" w:rsidR="0070616B" w:rsidRDefault="00A31474" w:rsidP="003C0360">
            <w:pPr>
              <w:pStyle w:val="BodyText"/>
              <w:cnfStyle w:val="000000000000" w:firstRow="0" w:lastRow="0" w:firstColumn="0" w:lastColumn="0" w:oddVBand="0" w:evenVBand="0" w:oddHBand="0" w:evenHBand="0" w:firstRowFirstColumn="0" w:firstRowLastColumn="0" w:lastRowFirstColumn="0" w:lastRowLastColumn="0"/>
            </w:pPr>
            <w:r>
              <w:t>Tornado/Waterspout</w:t>
            </w:r>
          </w:p>
        </w:tc>
        <w:tc>
          <w:tcPr>
            <w:tcW w:w="3117" w:type="dxa"/>
          </w:tcPr>
          <w:p w14:paraId="41A67FDF" w14:textId="580D63BA" w:rsidR="0070616B" w:rsidRDefault="000321A7" w:rsidP="003C0360">
            <w:pPr>
              <w:pStyle w:val="BodyText"/>
              <w:cnfStyle w:val="000000000000" w:firstRow="0" w:lastRow="0" w:firstColumn="0" w:lastColumn="0" w:oddVBand="0" w:evenVBand="0" w:oddHBand="0" w:evenHBand="0" w:firstRowFirstColumn="0" w:firstRowLastColumn="0" w:lastRowFirstColumn="0" w:lastRowLastColumn="0"/>
            </w:pPr>
            <w:r>
              <w:t>Drought</w:t>
            </w:r>
          </w:p>
        </w:tc>
      </w:tr>
      <w:tr w:rsidR="0070616B" w14:paraId="4CD446D4" w14:textId="77777777" w:rsidTr="00656E2B">
        <w:tc>
          <w:tcPr>
            <w:cnfStyle w:val="001000000000" w:firstRow="0" w:lastRow="0" w:firstColumn="1" w:lastColumn="0" w:oddVBand="0" w:evenVBand="0" w:oddHBand="0" w:evenHBand="0" w:firstRowFirstColumn="0" w:firstRowLastColumn="0" w:lastRowFirstColumn="0" w:lastRowLastColumn="0"/>
            <w:tcW w:w="3116" w:type="dxa"/>
          </w:tcPr>
          <w:p w14:paraId="0F6900B3" w14:textId="066780FE" w:rsidR="0070616B" w:rsidRPr="005F262D" w:rsidRDefault="00A31474" w:rsidP="003C0360">
            <w:pPr>
              <w:pStyle w:val="BodyText"/>
              <w:rPr>
                <w:b w:val="0"/>
                <w:bCs w:val="0"/>
              </w:rPr>
            </w:pPr>
            <w:r w:rsidRPr="005F262D">
              <w:rPr>
                <w:b w:val="0"/>
                <w:bCs w:val="0"/>
              </w:rPr>
              <w:t>Extreme Heat/Humidity</w:t>
            </w:r>
          </w:p>
        </w:tc>
        <w:tc>
          <w:tcPr>
            <w:tcW w:w="3117" w:type="dxa"/>
          </w:tcPr>
          <w:p w14:paraId="4A4C9E08" w14:textId="2D503D5B" w:rsidR="0070616B" w:rsidRDefault="005F262D" w:rsidP="003C0360">
            <w:pPr>
              <w:pStyle w:val="BodyText"/>
              <w:cnfStyle w:val="000000000000" w:firstRow="0" w:lastRow="0" w:firstColumn="0" w:lastColumn="0" w:oddVBand="0" w:evenVBand="0" w:oddHBand="0" w:evenHBand="0" w:firstRowFirstColumn="0" w:firstRowLastColumn="0" w:lastRowFirstColumn="0" w:lastRowLastColumn="0"/>
            </w:pPr>
            <w:r>
              <w:t>Public Health Emergency</w:t>
            </w:r>
          </w:p>
        </w:tc>
        <w:tc>
          <w:tcPr>
            <w:tcW w:w="3117" w:type="dxa"/>
          </w:tcPr>
          <w:p w14:paraId="78576BEC" w14:textId="562CCFB4" w:rsidR="0070616B" w:rsidRDefault="000321A7" w:rsidP="003C0360">
            <w:pPr>
              <w:pStyle w:val="BodyText"/>
              <w:cnfStyle w:val="000000000000" w:firstRow="0" w:lastRow="0" w:firstColumn="0" w:lastColumn="0" w:oddVBand="0" w:evenVBand="0" w:oddHBand="0" w:evenHBand="0" w:firstRowFirstColumn="0" w:firstRowLastColumn="0" w:lastRowFirstColumn="0" w:lastRowLastColumn="0"/>
            </w:pPr>
            <w:r>
              <w:t>Earthquake</w:t>
            </w:r>
          </w:p>
        </w:tc>
      </w:tr>
      <w:tr w:rsidR="0070616B" w14:paraId="4259FB8C" w14:textId="77777777" w:rsidTr="00656E2B">
        <w:tc>
          <w:tcPr>
            <w:cnfStyle w:val="001000000000" w:firstRow="0" w:lastRow="0" w:firstColumn="1" w:lastColumn="0" w:oddVBand="0" w:evenVBand="0" w:oddHBand="0" w:evenHBand="0" w:firstRowFirstColumn="0" w:firstRowLastColumn="0" w:lastRowFirstColumn="0" w:lastRowLastColumn="0"/>
            <w:tcW w:w="3116" w:type="dxa"/>
          </w:tcPr>
          <w:p w14:paraId="06AE03DE" w14:textId="1D9BF798" w:rsidR="0070616B" w:rsidRPr="005F262D" w:rsidRDefault="00765276" w:rsidP="003C0360">
            <w:pPr>
              <w:pStyle w:val="BodyText"/>
              <w:rPr>
                <w:b w:val="0"/>
                <w:bCs w:val="0"/>
              </w:rPr>
            </w:pPr>
            <w:r>
              <w:rPr>
                <w:b w:val="0"/>
                <w:bCs w:val="0"/>
              </w:rPr>
              <w:t>Cyber Incident</w:t>
            </w:r>
          </w:p>
        </w:tc>
        <w:tc>
          <w:tcPr>
            <w:tcW w:w="3117" w:type="dxa"/>
          </w:tcPr>
          <w:p w14:paraId="5CD70EC0" w14:textId="0AA95A3A" w:rsidR="0070616B" w:rsidRDefault="00676C44" w:rsidP="003C0360">
            <w:pPr>
              <w:pStyle w:val="BodyText"/>
              <w:cnfStyle w:val="000000000000" w:firstRow="0" w:lastRow="0" w:firstColumn="0" w:lastColumn="0" w:oddVBand="0" w:evenVBand="0" w:oddHBand="0" w:evenHBand="0" w:firstRowFirstColumn="0" w:firstRowLastColumn="0" w:lastRowFirstColumn="0" w:lastRowLastColumn="0"/>
            </w:pPr>
            <w:r>
              <w:t>Small Aircraft Crash</w:t>
            </w:r>
          </w:p>
        </w:tc>
        <w:tc>
          <w:tcPr>
            <w:tcW w:w="3117" w:type="dxa"/>
          </w:tcPr>
          <w:p w14:paraId="415DB0F2" w14:textId="1E05DD1B" w:rsidR="0070616B" w:rsidRDefault="0056024C" w:rsidP="003C0360">
            <w:pPr>
              <w:pStyle w:val="BodyText"/>
              <w:cnfStyle w:val="000000000000" w:firstRow="0" w:lastRow="0" w:firstColumn="0" w:lastColumn="0" w:oddVBand="0" w:evenVBand="0" w:oddHBand="0" w:evenHBand="0" w:firstRowFirstColumn="0" w:firstRowLastColumn="0" w:lastRowFirstColumn="0" w:lastRowLastColumn="0"/>
            </w:pPr>
            <w:r>
              <w:t>Nor’easter</w:t>
            </w:r>
          </w:p>
        </w:tc>
      </w:tr>
      <w:tr w:rsidR="0070616B" w14:paraId="6D55C199" w14:textId="77777777" w:rsidTr="00656E2B">
        <w:tc>
          <w:tcPr>
            <w:cnfStyle w:val="001000000000" w:firstRow="0" w:lastRow="0" w:firstColumn="1" w:lastColumn="0" w:oddVBand="0" w:evenVBand="0" w:oddHBand="0" w:evenHBand="0" w:firstRowFirstColumn="0" w:firstRowLastColumn="0" w:lastRowFirstColumn="0" w:lastRowLastColumn="0"/>
            <w:tcW w:w="3116" w:type="dxa"/>
          </w:tcPr>
          <w:p w14:paraId="1113F637" w14:textId="6BF89A38" w:rsidR="0070616B" w:rsidRPr="004C3518" w:rsidRDefault="004C3518" w:rsidP="003C0360">
            <w:pPr>
              <w:pStyle w:val="BodyText"/>
              <w:rPr>
                <w:b w:val="0"/>
                <w:bCs w:val="0"/>
              </w:rPr>
            </w:pPr>
            <w:r>
              <w:rPr>
                <w:b w:val="0"/>
                <w:bCs w:val="0"/>
              </w:rPr>
              <w:t>Storm Surge</w:t>
            </w:r>
          </w:p>
        </w:tc>
        <w:tc>
          <w:tcPr>
            <w:tcW w:w="3117" w:type="dxa"/>
          </w:tcPr>
          <w:p w14:paraId="45D952FA" w14:textId="3C7A8F1B" w:rsidR="0070616B" w:rsidRDefault="00676C44" w:rsidP="003C0360">
            <w:pPr>
              <w:pStyle w:val="BodyText"/>
              <w:cnfStyle w:val="000000000000" w:firstRow="0" w:lastRow="0" w:firstColumn="0" w:lastColumn="0" w:oddVBand="0" w:evenVBand="0" w:oddHBand="0" w:evenHBand="0" w:firstRowFirstColumn="0" w:firstRowLastColumn="0" w:lastRowFirstColumn="0" w:lastRowLastColumn="0"/>
            </w:pPr>
            <w:r>
              <w:t>C</w:t>
            </w:r>
            <w:r w:rsidR="00765276">
              <w:t>ivil Disturbance</w:t>
            </w:r>
          </w:p>
        </w:tc>
        <w:tc>
          <w:tcPr>
            <w:tcW w:w="3117" w:type="dxa"/>
          </w:tcPr>
          <w:p w14:paraId="3D512719" w14:textId="3E5D8C11" w:rsidR="0070616B" w:rsidRDefault="0056024C" w:rsidP="003C0360">
            <w:pPr>
              <w:pStyle w:val="BodyText"/>
              <w:cnfStyle w:val="000000000000" w:firstRow="0" w:lastRow="0" w:firstColumn="0" w:lastColumn="0" w:oddVBand="0" w:evenVBand="0" w:oddHBand="0" w:evenHBand="0" w:firstRowFirstColumn="0" w:firstRowLastColumn="0" w:lastRowFirstColumn="0" w:lastRowLastColumn="0"/>
            </w:pPr>
            <w:r>
              <w:t>Sea Level Rise</w:t>
            </w:r>
          </w:p>
        </w:tc>
      </w:tr>
      <w:tr w:rsidR="004B0D2C" w14:paraId="1F2E1A11" w14:textId="77777777" w:rsidTr="00656E2B">
        <w:tc>
          <w:tcPr>
            <w:cnfStyle w:val="001000000000" w:firstRow="0" w:lastRow="0" w:firstColumn="1" w:lastColumn="0" w:oddVBand="0" w:evenVBand="0" w:oddHBand="0" w:evenHBand="0" w:firstRowFirstColumn="0" w:firstRowLastColumn="0" w:lastRowFirstColumn="0" w:lastRowLastColumn="0"/>
            <w:tcW w:w="3116" w:type="dxa"/>
          </w:tcPr>
          <w:p w14:paraId="0B45DD74" w14:textId="332D46AE" w:rsidR="004B0D2C" w:rsidRDefault="004C3518" w:rsidP="003C0360">
            <w:pPr>
              <w:pStyle w:val="BodyText"/>
            </w:pPr>
            <w:r w:rsidRPr="004C3518">
              <w:rPr>
                <w:b w:val="0"/>
                <w:bCs w:val="0"/>
              </w:rPr>
              <w:t>Thunder/Lightning Storm</w:t>
            </w:r>
          </w:p>
        </w:tc>
        <w:tc>
          <w:tcPr>
            <w:tcW w:w="3117" w:type="dxa"/>
          </w:tcPr>
          <w:p w14:paraId="124D5182" w14:textId="47737C81" w:rsidR="004B0D2C" w:rsidRDefault="00955CD2" w:rsidP="003C0360">
            <w:pPr>
              <w:pStyle w:val="BodyText"/>
              <w:cnfStyle w:val="000000000000" w:firstRow="0" w:lastRow="0" w:firstColumn="0" w:lastColumn="0" w:oddVBand="0" w:evenVBand="0" w:oddHBand="0" w:evenHBand="0" w:firstRowFirstColumn="0" w:firstRowLastColumn="0" w:lastRowFirstColumn="0" w:lastRowLastColumn="0"/>
            </w:pPr>
            <w:r>
              <w:t>Act of Terror</w:t>
            </w:r>
            <w:r w:rsidR="00B02FBD">
              <w:t xml:space="preserve"> / Lone Wolf</w:t>
            </w:r>
          </w:p>
        </w:tc>
        <w:tc>
          <w:tcPr>
            <w:tcW w:w="3117" w:type="dxa"/>
          </w:tcPr>
          <w:p w14:paraId="3B3C9BB4" w14:textId="401C90A1" w:rsidR="004B0D2C" w:rsidRDefault="004B0D2C" w:rsidP="003C0360">
            <w:pPr>
              <w:pStyle w:val="BodyText"/>
              <w:cnfStyle w:val="000000000000" w:firstRow="0" w:lastRow="0" w:firstColumn="0" w:lastColumn="0" w:oddVBand="0" w:evenVBand="0" w:oddHBand="0" w:evenHBand="0" w:firstRowFirstColumn="0" w:firstRowLastColumn="0" w:lastRowFirstColumn="0" w:lastRowLastColumn="0"/>
            </w:pPr>
            <w:r>
              <w:t>Tsunami</w:t>
            </w:r>
          </w:p>
        </w:tc>
      </w:tr>
      <w:tr w:rsidR="00893F3C" w14:paraId="617C573B" w14:textId="77777777" w:rsidTr="00656E2B">
        <w:tc>
          <w:tcPr>
            <w:cnfStyle w:val="001000000000" w:firstRow="0" w:lastRow="0" w:firstColumn="1" w:lastColumn="0" w:oddVBand="0" w:evenVBand="0" w:oddHBand="0" w:evenHBand="0" w:firstRowFirstColumn="0" w:firstRowLastColumn="0" w:lastRowFirstColumn="0" w:lastRowLastColumn="0"/>
            <w:tcW w:w="3116" w:type="dxa"/>
          </w:tcPr>
          <w:p w14:paraId="717611C1" w14:textId="6AFD5F3E" w:rsidR="005F262D" w:rsidRPr="005F262D" w:rsidRDefault="005F262D" w:rsidP="003C0360">
            <w:pPr>
              <w:pStyle w:val="BodyText"/>
              <w:rPr>
                <w:b w:val="0"/>
                <w:bCs w:val="0"/>
              </w:rPr>
            </w:pPr>
            <w:r w:rsidRPr="005F262D">
              <w:rPr>
                <w:b w:val="0"/>
                <w:bCs w:val="0"/>
              </w:rPr>
              <w:t xml:space="preserve">High Wind Event </w:t>
            </w:r>
          </w:p>
          <w:p w14:paraId="2044F4B6" w14:textId="60615145" w:rsidR="00893F3C" w:rsidRDefault="005F262D" w:rsidP="003C0360">
            <w:pPr>
              <w:pStyle w:val="BodyText"/>
            </w:pPr>
            <w:r w:rsidRPr="005F262D">
              <w:rPr>
                <w:b w:val="0"/>
                <w:bCs w:val="0"/>
              </w:rPr>
              <w:t>(non-Hurricane</w:t>
            </w:r>
            <w:r>
              <w:rPr>
                <w:b w:val="0"/>
                <w:bCs w:val="0"/>
              </w:rPr>
              <w:t>/Tropical Storm</w:t>
            </w:r>
            <w:r w:rsidRPr="005F262D">
              <w:rPr>
                <w:b w:val="0"/>
                <w:bCs w:val="0"/>
              </w:rPr>
              <w:t>)</w:t>
            </w:r>
          </w:p>
        </w:tc>
        <w:tc>
          <w:tcPr>
            <w:tcW w:w="3117" w:type="dxa"/>
          </w:tcPr>
          <w:p w14:paraId="106CBA5E" w14:textId="15C8C919" w:rsidR="00893F3C" w:rsidRDefault="00955CD2" w:rsidP="003C0360">
            <w:pPr>
              <w:pStyle w:val="BodyText"/>
              <w:cnfStyle w:val="000000000000" w:firstRow="0" w:lastRow="0" w:firstColumn="0" w:lastColumn="0" w:oddVBand="0" w:evenVBand="0" w:oddHBand="0" w:evenHBand="0" w:firstRowFirstColumn="0" w:firstRowLastColumn="0" w:lastRowFirstColumn="0" w:lastRowLastColumn="0"/>
            </w:pPr>
            <w:r>
              <w:t>Winter Weather</w:t>
            </w:r>
            <w:r w:rsidR="00B02FBD">
              <w:t xml:space="preserve"> </w:t>
            </w:r>
            <w:r>
              <w:t>/</w:t>
            </w:r>
            <w:r w:rsidR="00B02FBD">
              <w:t xml:space="preserve"> </w:t>
            </w:r>
            <w:r>
              <w:t>Ice Storm</w:t>
            </w:r>
          </w:p>
        </w:tc>
        <w:tc>
          <w:tcPr>
            <w:tcW w:w="3117" w:type="dxa"/>
          </w:tcPr>
          <w:p w14:paraId="3636703B" w14:textId="0913D2D1" w:rsidR="00893F3C" w:rsidRDefault="00893F3C" w:rsidP="003C0360">
            <w:pPr>
              <w:pStyle w:val="BodyText"/>
              <w:cnfStyle w:val="000000000000" w:firstRow="0" w:lastRow="0" w:firstColumn="0" w:lastColumn="0" w:oddVBand="0" w:evenVBand="0" w:oddHBand="0" w:evenHBand="0" w:firstRowFirstColumn="0" w:firstRowLastColumn="0" w:lastRowFirstColumn="0" w:lastRowLastColumn="0"/>
            </w:pPr>
            <w:r>
              <w:t>Wildfire</w:t>
            </w:r>
          </w:p>
        </w:tc>
      </w:tr>
    </w:tbl>
    <w:p w14:paraId="2E893553" w14:textId="0030FC1D" w:rsidR="00656E2B" w:rsidRPr="00193E3E" w:rsidRDefault="00DE5382" w:rsidP="00193E3E">
      <w:pPr>
        <w:pStyle w:val="BlockText"/>
        <w:ind w:left="0"/>
        <w:jc w:val="center"/>
        <w:rPr>
          <w:b/>
          <w:bCs/>
          <w:i/>
          <w:iCs/>
        </w:rPr>
      </w:pPr>
      <w:r w:rsidRPr="00193E3E">
        <w:rPr>
          <w:b/>
          <w:bCs/>
          <w:i/>
          <w:iCs/>
        </w:rPr>
        <w:t xml:space="preserve">Detailed information on </w:t>
      </w:r>
      <w:r w:rsidR="00656E2B" w:rsidRPr="00193E3E">
        <w:rPr>
          <w:b/>
          <w:bCs/>
          <w:i/>
          <w:iCs/>
        </w:rPr>
        <w:t>certain</w:t>
      </w:r>
      <w:r w:rsidRPr="00193E3E">
        <w:rPr>
          <w:b/>
          <w:bCs/>
          <w:i/>
          <w:iCs/>
        </w:rPr>
        <w:t xml:space="preserve"> identified hazard</w:t>
      </w:r>
      <w:r w:rsidR="00656E2B" w:rsidRPr="00193E3E">
        <w:rPr>
          <w:b/>
          <w:bCs/>
          <w:i/>
          <w:iCs/>
        </w:rPr>
        <w:t>s</w:t>
      </w:r>
      <w:r w:rsidRPr="00193E3E">
        <w:rPr>
          <w:b/>
          <w:bCs/>
          <w:i/>
          <w:iCs/>
        </w:rPr>
        <w:t xml:space="preserve"> </w:t>
      </w:r>
      <w:r w:rsidR="00656E2B" w:rsidRPr="00193E3E">
        <w:rPr>
          <w:b/>
          <w:bCs/>
          <w:i/>
          <w:iCs/>
        </w:rPr>
        <w:t>is</w:t>
      </w:r>
      <w:r w:rsidRPr="00193E3E">
        <w:rPr>
          <w:b/>
          <w:bCs/>
          <w:i/>
          <w:iCs/>
        </w:rPr>
        <w:t xml:space="preserve"> provided in the</w:t>
      </w:r>
    </w:p>
    <w:p w14:paraId="7AF73858" w14:textId="3EB12FF2" w:rsidR="004D28A4" w:rsidRPr="00193E3E" w:rsidRDefault="00DE5382" w:rsidP="00193E3E">
      <w:pPr>
        <w:pStyle w:val="BlockText"/>
        <w:ind w:left="0"/>
        <w:jc w:val="center"/>
        <w:rPr>
          <w:b/>
          <w:bCs/>
          <w:i/>
          <w:iCs/>
        </w:rPr>
      </w:pPr>
      <w:r w:rsidRPr="00193E3E">
        <w:rPr>
          <w:b/>
          <w:bCs/>
          <w:i/>
          <w:iCs/>
        </w:rPr>
        <w:t>Hazard-Specific Annexes to this plan.</w:t>
      </w:r>
    </w:p>
    <w:p w14:paraId="633029B9" w14:textId="77777777" w:rsidR="005963C3" w:rsidRDefault="005963C3">
      <w:pPr>
        <w:rPr>
          <w:rFonts w:asciiTheme="majorHAnsi" w:eastAsiaTheme="majorEastAsia" w:hAnsiTheme="majorHAnsi" w:cstheme="majorBidi"/>
          <w:color w:val="0F4761" w:themeColor="accent1" w:themeShade="BF"/>
          <w:sz w:val="32"/>
          <w:szCs w:val="32"/>
        </w:rPr>
      </w:pPr>
      <w:bookmarkStart w:id="25" w:name="_Toc211865954"/>
      <w:bookmarkStart w:id="26" w:name="planning-assumptions"/>
      <w:bookmarkEnd w:id="24"/>
      <w:r>
        <w:br w:type="page"/>
      </w:r>
    </w:p>
    <w:p w14:paraId="7939920F" w14:textId="6AB2A9FC" w:rsidR="004D28A4" w:rsidRDefault="00DE5382">
      <w:pPr>
        <w:pStyle w:val="Heading2"/>
      </w:pPr>
      <w:r>
        <w:lastRenderedPageBreak/>
        <w:t>Planning Assumptions</w:t>
      </w:r>
      <w:bookmarkEnd w:id="25"/>
    </w:p>
    <w:p w14:paraId="30A540A9" w14:textId="77777777" w:rsidR="004D28A4" w:rsidRDefault="00DE5382" w:rsidP="005647C5">
      <w:pPr>
        <w:pStyle w:val="Compact"/>
        <w:numPr>
          <w:ilvl w:val="0"/>
          <w:numId w:val="9"/>
        </w:numPr>
      </w:pPr>
      <w:r>
        <w:t>Emergencies of various types, sizes, intensities, and durations may occur within or near the City of Myrtle Beach's jurisdictional boundaries with or without warning. These emergencies can escalate into disasters that threaten the safety, health, and welfare of our population while causing damage or destruction to private and public property and the environment.</w:t>
      </w:r>
    </w:p>
    <w:p w14:paraId="4EAE6CEF" w14:textId="77777777" w:rsidR="004D28A4" w:rsidRDefault="00DE5382" w:rsidP="005647C5">
      <w:pPr>
        <w:pStyle w:val="Compact"/>
        <w:numPr>
          <w:ilvl w:val="0"/>
          <w:numId w:val="9"/>
        </w:numPr>
      </w:pPr>
      <w:r>
        <w:t>South Carolina's Emergency Management command and control structure follows a bottom-up approach for response and recovery resource allocation: starting at the local level, then moving to state, and finally to federal resources.</w:t>
      </w:r>
    </w:p>
    <w:p w14:paraId="1495E8FD" w14:textId="77777777" w:rsidR="004D28A4" w:rsidRDefault="00DE5382" w:rsidP="005647C5">
      <w:pPr>
        <w:pStyle w:val="Compact"/>
        <w:numPr>
          <w:ilvl w:val="0"/>
          <w:numId w:val="9"/>
        </w:numPr>
      </w:pPr>
      <w:r>
        <w:t>When city assets face impact, the responsible city department will immediately notify their chain of command and request activation of the city's Emergency Operations Center (EOC) as soon as practical.</w:t>
      </w:r>
    </w:p>
    <w:p w14:paraId="5617F56B" w14:textId="22F7CE09" w:rsidR="004D28A4" w:rsidRDefault="00DE5382" w:rsidP="005647C5">
      <w:pPr>
        <w:pStyle w:val="Compact"/>
        <w:numPr>
          <w:ilvl w:val="0"/>
          <w:numId w:val="9"/>
        </w:numPr>
      </w:pPr>
      <w:r>
        <w:t xml:space="preserve">When an emergency exceeds local response capabilities, the city may request outside assistance through mutual aid agreements with nearby jurisdictions and volunteer organizations or through the EOC. However, local emergencies must typically be </w:t>
      </w:r>
      <w:r w:rsidR="00656E2B">
        <w:t>declared,</w:t>
      </w:r>
      <w:r>
        <w:t xml:space="preserve"> and local resources </w:t>
      </w:r>
      <w:r w:rsidR="00656E2B">
        <w:t>are fully</w:t>
      </w:r>
      <w:r>
        <w:t xml:space="preserve"> committed before state and federal assistance becomes available. Additionally, depending on the incident's size and scope—or concurrent incidents across a wide geographic area—resources may not arrive in a timely manner. This can create competition among residents and jurisdictions for limited resources.</w:t>
      </w:r>
    </w:p>
    <w:p w14:paraId="702EFCF5" w14:textId="208FCB98" w:rsidR="004D28A4" w:rsidRDefault="00DE5382" w:rsidP="005647C5">
      <w:pPr>
        <w:pStyle w:val="Compact"/>
        <w:numPr>
          <w:ilvl w:val="0"/>
          <w:numId w:val="9"/>
        </w:numPr>
      </w:pPr>
      <w:r>
        <w:t xml:space="preserve">The </w:t>
      </w:r>
      <w:r w:rsidR="00656E2B">
        <w:t>city</w:t>
      </w:r>
      <w:r>
        <w:t xml:space="preserve"> will maintain continuity of government and continue to provide mission critical and essential services during emergencies, as outlined in the Continuity of Operations Plan (COOP).</w:t>
      </w:r>
    </w:p>
    <w:p w14:paraId="55AB4335" w14:textId="77777777" w:rsidR="004D28A4" w:rsidRDefault="00DE5382" w:rsidP="005647C5">
      <w:pPr>
        <w:pStyle w:val="Compact"/>
        <w:numPr>
          <w:ilvl w:val="0"/>
          <w:numId w:val="9"/>
        </w:numPr>
      </w:pPr>
      <w:r>
        <w:t>All emergency operations will be conducted in accordance with the National Incident Management System (NIMS) and will integrate with county, state, and federal response frameworks.</w:t>
      </w:r>
    </w:p>
    <w:p w14:paraId="263E1A01" w14:textId="77777777" w:rsidR="004D28A4" w:rsidRDefault="00DE5382">
      <w:pPr>
        <w:pStyle w:val="Heading1"/>
      </w:pPr>
      <w:bookmarkStart w:id="27" w:name="_Toc211865955"/>
      <w:bookmarkStart w:id="28" w:name="organization-and-responsibilities"/>
      <w:bookmarkEnd w:id="22"/>
      <w:bookmarkEnd w:id="26"/>
      <w:r>
        <w:t>ORGANIZATION AND RESPONSIBILITIES</w:t>
      </w:r>
      <w:bookmarkEnd w:id="27"/>
    </w:p>
    <w:p w14:paraId="3778525C" w14:textId="3A27BB92" w:rsidR="004D28A4" w:rsidRDefault="00641A27">
      <w:pPr>
        <w:pStyle w:val="Heading2"/>
      </w:pPr>
      <w:bookmarkStart w:id="29" w:name="_Toc211865956"/>
      <w:bookmarkStart w:id="30" w:name="general-1"/>
      <w:r>
        <w:t>Overview</w:t>
      </w:r>
      <w:bookmarkEnd w:id="29"/>
    </w:p>
    <w:p w14:paraId="33BF8D3B" w14:textId="4B495313" w:rsidR="00EF0C32" w:rsidRDefault="00EF0C32">
      <w:pPr>
        <w:pStyle w:val="FirstParagraph"/>
      </w:pPr>
      <w:r>
        <w:t xml:space="preserve">The City of Myrtle Beach Emergency Operations Plan (EOP) establishes a comprehensive framework for emergency management operations based on the principles of the National Incident Management System (NIMS) and the Incident Command System (ICS).  This organizational structure </w:t>
      </w:r>
      <w:r w:rsidR="00A603AE">
        <w:t>ensures that all emergency response activities are coordinated through a unified command structure that allows for seamless integration among city departments, county and state agencies, non-governmental organizations, and private sector partners.  NIMS principles guide the organization’s preparedness, response, recovery, and mitigation efforts, ensuring consistency, scalability, and interoperability across all levels of government and disciplines.</w:t>
      </w:r>
    </w:p>
    <w:p w14:paraId="1305A7B5" w14:textId="5021BD16" w:rsidR="002666C9" w:rsidRPr="002666C9" w:rsidRDefault="002666C9" w:rsidP="002666C9">
      <w:pPr>
        <w:pStyle w:val="BodyText"/>
      </w:pPr>
      <w:r>
        <w:lastRenderedPageBreak/>
        <w:t xml:space="preserve">During an incident, the Incident Commander (IC) is responsible for overall management of the response, establishing incident objectives, and coordinating operational strategies.  Depending on the nature and complexity of the event, the IC may expand the organization to include Command and General Staff positions </w:t>
      </w:r>
      <w:r w:rsidR="000A2E42">
        <w:t>such as Operations, Planning, Logistics, Finance/Administration, and Public Information.  Each city department and partner agency is responsible for assigning qualified personnel to these positions as needed and for maintaining readiness to support ICS operations.</w:t>
      </w:r>
    </w:p>
    <w:p w14:paraId="759CD02B" w14:textId="2FAF83B4" w:rsidR="004D28A4" w:rsidRDefault="00DE5382">
      <w:pPr>
        <w:pStyle w:val="Heading2"/>
      </w:pPr>
      <w:bookmarkStart w:id="31" w:name="_Toc211865957"/>
      <w:bookmarkStart w:id="32" w:name="emergency-operations"/>
      <w:bookmarkEnd w:id="30"/>
      <w:r>
        <w:t>Emergency Operations</w:t>
      </w:r>
      <w:r w:rsidR="00EF0C32">
        <w:t xml:space="preserve"> Center</w:t>
      </w:r>
      <w:bookmarkEnd w:id="31"/>
    </w:p>
    <w:p w14:paraId="1BEAF071" w14:textId="77777777" w:rsidR="004D28A4" w:rsidRDefault="00DE5382">
      <w:pPr>
        <w:pStyle w:val="FirstParagraph"/>
      </w:pPr>
      <w:r>
        <w:t>The City of Myrtle Beach Emergency Operations Center utilizes a Hybrid City Department/Emergency Support Function (ESF) Model. Under this model, specific city departments or assisting outside agencies are assigned responsibility for one or more ESFs when the EOC is activated. This hybrid approach allows Myrtle Beach to mirror Horry County's EOC structure as much as possible, facilitating seamless coordination and resource sharing during emergency operations.</w:t>
      </w:r>
    </w:p>
    <w:p w14:paraId="1F16EB68" w14:textId="77777777" w:rsidR="004D28A4" w:rsidRDefault="00DE5382">
      <w:pPr>
        <w:pStyle w:val="BodyText"/>
      </w:pPr>
      <w:r>
        <w:t>When outside assistance becomes necessary, coordination will occur through the City of Myrtle Beach's Emergency Operations Center (EOC). The Emergency Support Function Matrix, maintained as part of the Emergency Operations Center Annex, displays organizational responsibility assignments for each ESF.</w:t>
      </w:r>
    </w:p>
    <w:p w14:paraId="06193017" w14:textId="5E9361BD" w:rsidR="00A603AE" w:rsidRDefault="00A603AE">
      <w:pPr>
        <w:pStyle w:val="BodyText"/>
      </w:pPr>
      <w:r w:rsidRPr="00A603AE">
        <w:t>Most city government departments have emergency functions beyond their normal duties. Each department must develop specific policies and procedures to fulfill their Emergency Support Function (ESF) responsibilities. All primary departments should coordinate with their supporting departments when preparing plans and accompanying documents.</w:t>
      </w:r>
    </w:p>
    <w:p w14:paraId="4D51ABC7" w14:textId="77777777" w:rsidR="004D28A4" w:rsidRDefault="00DE5382">
      <w:pPr>
        <w:pStyle w:val="Heading2"/>
      </w:pPr>
      <w:bookmarkStart w:id="33" w:name="_Toc211865958"/>
      <w:bookmarkStart w:id="34" w:name="city-government"/>
      <w:bookmarkEnd w:id="32"/>
      <w:r>
        <w:t>City Government</w:t>
      </w:r>
      <w:bookmarkEnd w:id="33"/>
    </w:p>
    <w:p w14:paraId="5137D792" w14:textId="77777777" w:rsidR="004D28A4" w:rsidRDefault="00DE5382">
      <w:pPr>
        <w:pStyle w:val="FirstParagraph"/>
      </w:pPr>
      <w:r>
        <w:t>The City of Myrtle Beach operates under a Council-Manager form of government, with a City Manager overseeing daily operations. When a major incident occurs, Myrtle Beach activates its Emergency Operations Plan.</w:t>
      </w:r>
    </w:p>
    <w:p w14:paraId="6655D38E" w14:textId="77777777" w:rsidR="004D28A4" w:rsidRDefault="00DE5382">
      <w:pPr>
        <w:pStyle w:val="BodyText"/>
      </w:pPr>
      <w:r>
        <w:t>City Government responsibilities include:</w:t>
      </w:r>
    </w:p>
    <w:p w14:paraId="05A1CE6C" w14:textId="77777777" w:rsidR="004D28A4" w:rsidRDefault="00DE5382" w:rsidP="005647C5">
      <w:pPr>
        <w:pStyle w:val="Compact"/>
        <w:numPr>
          <w:ilvl w:val="0"/>
          <w:numId w:val="10"/>
        </w:numPr>
      </w:pPr>
      <w:r>
        <w:t>Direct and control local responses to various incidents.</w:t>
      </w:r>
    </w:p>
    <w:p w14:paraId="2B78C4ED" w14:textId="77777777" w:rsidR="004D28A4" w:rsidRDefault="00DE5382" w:rsidP="005647C5">
      <w:pPr>
        <w:pStyle w:val="Compact"/>
        <w:numPr>
          <w:ilvl w:val="0"/>
          <w:numId w:val="10"/>
        </w:numPr>
      </w:pPr>
      <w:r>
        <w:t>Provide immediate response through local resources and personnel.</w:t>
      </w:r>
    </w:p>
    <w:p w14:paraId="53277AB5" w14:textId="77777777" w:rsidR="004D28A4" w:rsidRDefault="00DE5382" w:rsidP="005647C5">
      <w:pPr>
        <w:pStyle w:val="Compact"/>
        <w:numPr>
          <w:ilvl w:val="0"/>
          <w:numId w:val="10"/>
        </w:numPr>
      </w:pPr>
      <w:r>
        <w:t>Establish readiness procedures that ensure proper training, personnel notification, and the availability of personnel, materials, and equipment during emergencies.</w:t>
      </w:r>
    </w:p>
    <w:p w14:paraId="2C9B5DF4" w14:textId="77777777" w:rsidR="004D28A4" w:rsidRDefault="00DE5382" w:rsidP="005647C5">
      <w:pPr>
        <w:pStyle w:val="Compact"/>
        <w:numPr>
          <w:ilvl w:val="0"/>
          <w:numId w:val="10"/>
        </w:numPr>
      </w:pPr>
      <w:r>
        <w:t>Establish and activate mutual aid agreements when specific assistance is needed.</w:t>
      </w:r>
    </w:p>
    <w:p w14:paraId="5F701834" w14:textId="77777777" w:rsidR="004D28A4" w:rsidRDefault="00DE5382" w:rsidP="005647C5">
      <w:pPr>
        <w:pStyle w:val="Compact"/>
        <w:numPr>
          <w:ilvl w:val="0"/>
          <w:numId w:val="10"/>
        </w:numPr>
      </w:pPr>
      <w:r>
        <w:t>Request assistance from county, state, and federal government when local resources are fully committed and inadequate, or when required capabilities are unavailable locally.</w:t>
      </w:r>
    </w:p>
    <w:p w14:paraId="6A5D766E" w14:textId="77777777" w:rsidR="004D28A4" w:rsidRDefault="00DE5382" w:rsidP="005647C5">
      <w:pPr>
        <w:pStyle w:val="Compact"/>
        <w:numPr>
          <w:ilvl w:val="0"/>
          <w:numId w:val="10"/>
        </w:numPr>
      </w:pPr>
      <w:r>
        <w:t>Participate in county, state, and federal post-disaster hazard mitigation plans and studies, including the Horry County All-Hazards Mitigation Plan.</w:t>
      </w:r>
    </w:p>
    <w:p w14:paraId="1E953740" w14:textId="77777777" w:rsidR="004D28A4" w:rsidRDefault="00DE5382" w:rsidP="005647C5">
      <w:pPr>
        <w:pStyle w:val="Compact"/>
        <w:numPr>
          <w:ilvl w:val="0"/>
          <w:numId w:val="10"/>
        </w:numPr>
      </w:pPr>
      <w:r>
        <w:lastRenderedPageBreak/>
        <w:t>Maintain continuity of government operations as outlined in the Continuity of Operations Plan (COOP).</w:t>
      </w:r>
    </w:p>
    <w:p w14:paraId="5D754B32" w14:textId="77777777" w:rsidR="004D28A4" w:rsidRDefault="00DE5382">
      <w:pPr>
        <w:pStyle w:val="Heading2"/>
      </w:pPr>
      <w:bookmarkStart w:id="35" w:name="_Toc211865959"/>
      <w:bookmarkStart w:id="36" w:name="responsibilities-of-elected-officials"/>
      <w:bookmarkEnd w:id="34"/>
      <w:r>
        <w:t>Responsibilities of Elected Officials</w:t>
      </w:r>
      <w:bookmarkEnd w:id="35"/>
    </w:p>
    <w:p w14:paraId="77D298CC" w14:textId="77777777" w:rsidR="004D28A4" w:rsidRDefault="00DE5382">
      <w:pPr>
        <w:pStyle w:val="Heading3"/>
      </w:pPr>
      <w:bookmarkStart w:id="37" w:name="_Toc211865960"/>
      <w:bookmarkStart w:id="38" w:name="mayor"/>
      <w:r>
        <w:t>Mayor</w:t>
      </w:r>
      <w:bookmarkEnd w:id="37"/>
    </w:p>
    <w:p w14:paraId="653CCFEE" w14:textId="62508FD3" w:rsidR="004D28A4" w:rsidRDefault="00DE5382" w:rsidP="005647C5">
      <w:pPr>
        <w:pStyle w:val="Compact"/>
        <w:numPr>
          <w:ilvl w:val="0"/>
          <w:numId w:val="11"/>
        </w:numPr>
      </w:pPr>
      <w:r>
        <w:t xml:space="preserve">The </w:t>
      </w:r>
      <w:r w:rsidR="003475BA">
        <w:t>M</w:t>
      </w:r>
      <w:r>
        <w:t>ayor serves as the city's principal representative in inter-jurisdictional matters. In the Mayor's absence, the Mayor Pro-Tem serves as Acting Mayor.</w:t>
      </w:r>
    </w:p>
    <w:p w14:paraId="6901C72F" w14:textId="77777777" w:rsidR="004D28A4" w:rsidRDefault="00DE5382" w:rsidP="005647C5">
      <w:pPr>
        <w:pStyle w:val="Compact"/>
        <w:numPr>
          <w:ilvl w:val="0"/>
          <w:numId w:val="11"/>
        </w:numPr>
      </w:pPr>
      <w:r>
        <w:t>The Mayor has authority to declare a local state of emergency in accordance with the Myrtle Beach Code of Ordinances.</w:t>
      </w:r>
    </w:p>
    <w:p w14:paraId="04433B3B" w14:textId="77777777" w:rsidR="004D28A4" w:rsidRDefault="00DE5382">
      <w:pPr>
        <w:pStyle w:val="Heading3"/>
      </w:pPr>
      <w:bookmarkStart w:id="39" w:name="_Toc211865961"/>
      <w:bookmarkStart w:id="40" w:name="city-council"/>
      <w:bookmarkEnd w:id="38"/>
      <w:r>
        <w:t>City Council</w:t>
      </w:r>
      <w:bookmarkEnd w:id="39"/>
    </w:p>
    <w:p w14:paraId="22440227" w14:textId="77777777" w:rsidR="004D28A4" w:rsidRDefault="00DE5382" w:rsidP="005647C5">
      <w:pPr>
        <w:pStyle w:val="Compact"/>
        <w:numPr>
          <w:ilvl w:val="0"/>
          <w:numId w:val="12"/>
        </w:numPr>
      </w:pPr>
      <w:r>
        <w:t>Establishes policy and provides guidance to the mayor and senior staff.</w:t>
      </w:r>
    </w:p>
    <w:p w14:paraId="26136318" w14:textId="77777777" w:rsidR="004D28A4" w:rsidRDefault="00DE5382" w:rsidP="005647C5">
      <w:pPr>
        <w:pStyle w:val="Compact"/>
        <w:numPr>
          <w:ilvl w:val="0"/>
          <w:numId w:val="12"/>
        </w:numPr>
      </w:pPr>
      <w:r>
        <w:t>Reviews and ratifies local emergency declarations.</w:t>
      </w:r>
    </w:p>
    <w:p w14:paraId="50CD49CA" w14:textId="77777777" w:rsidR="004D28A4" w:rsidRDefault="00DE5382" w:rsidP="005647C5">
      <w:pPr>
        <w:pStyle w:val="Compact"/>
        <w:numPr>
          <w:ilvl w:val="0"/>
          <w:numId w:val="12"/>
        </w:numPr>
      </w:pPr>
      <w:r>
        <w:t>City Council holds legal authority to declare local emergencies that activate the EOP.</w:t>
      </w:r>
    </w:p>
    <w:p w14:paraId="6E949B74" w14:textId="77777777" w:rsidR="004D28A4" w:rsidRDefault="00DE5382" w:rsidP="005647C5">
      <w:pPr>
        <w:pStyle w:val="Compact"/>
        <w:numPr>
          <w:ilvl w:val="0"/>
          <w:numId w:val="12"/>
        </w:numPr>
      </w:pPr>
      <w:r>
        <w:t>Establishes city codes, regulations, and ordinances while providing necessary funding to implement and enforce effective response, recovery, and mitigation programs.</w:t>
      </w:r>
    </w:p>
    <w:p w14:paraId="561C9F82" w14:textId="77777777" w:rsidR="004D28A4" w:rsidRDefault="00DE5382">
      <w:pPr>
        <w:pStyle w:val="Heading2"/>
      </w:pPr>
      <w:bookmarkStart w:id="41" w:name="_Toc211865962"/>
      <w:bookmarkStart w:id="42" w:name="responsibilities-of-city-manager"/>
      <w:bookmarkEnd w:id="36"/>
      <w:bookmarkEnd w:id="40"/>
      <w:r>
        <w:t>Responsibilities of City Manager</w:t>
      </w:r>
      <w:bookmarkEnd w:id="41"/>
    </w:p>
    <w:p w14:paraId="23202D7F" w14:textId="77777777" w:rsidR="004D28A4" w:rsidRDefault="00DE5382" w:rsidP="005647C5">
      <w:pPr>
        <w:pStyle w:val="Compact"/>
        <w:numPr>
          <w:ilvl w:val="0"/>
          <w:numId w:val="13"/>
        </w:numPr>
      </w:pPr>
      <w:r>
        <w:t>Reports to City Council and serves as their representative.</w:t>
      </w:r>
    </w:p>
    <w:p w14:paraId="247E30DD" w14:textId="77777777" w:rsidR="004D28A4" w:rsidRDefault="00DE5382" w:rsidP="005647C5">
      <w:pPr>
        <w:pStyle w:val="Compact"/>
        <w:numPr>
          <w:ilvl w:val="0"/>
          <w:numId w:val="13"/>
        </w:numPr>
      </w:pPr>
      <w:r>
        <w:t>Organizes and directs emergency operations through the established government structure, maximizing the use of existing city departments' equipment, supplies, and facilities.</w:t>
      </w:r>
    </w:p>
    <w:p w14:paraId="18254BF4" w14:textId="77777777" w:rsidR="004D28A4" w:rsidRDefault="00DE5382" w:rsidP="005647C5">
      <w:pPr>
        <w:pStyle w:val="Compact"/>
        <w:numPr>
          <w:ilvl w:val="0"/>
          <w:numId w:val="13"/>
        </w:numPr>
      </w:pPr>
      <w:r>
        <w:t>Determines the level and duration of city resource commitment during emergencies.</w:t>
      </w:r>
    </w:p>
    <w:p w14:paraId="69DF95EC" w14:textId="1CA98CD7" w:rsidR="004D28A4" w:rsidRDefault="00DE5382" w:rsidP="005647C5">
      <w:pPr>
        <w:pStyle w:val="Compact"/>
        <w:numPr>
          <w:ilvl w:val="0"/>
          <w:numId w:val="13"/>
        </w:numPr>
      </w:pPr>
      <w:r>
        <w:t>Serves as the Agency Administrator during EOC activation, providing executive-level decision-making</w:t>
      </w:r>
      <w:r w:rsidR="00D50E9B">
        <w:t>, policy guidance, and liaison with Executive Group</w:t>
      </w:r>
      <w:r>
        <w:t>.</w:t>
      </w:r>
    </w:p>
    <w:p w14:paraId="4187671C" w14:textId="77777777" w:rsidR="004D28A4" w:rsidRDefault="00DE5382" w:rsidP="005647C5">
      <w:pPr>
        <w:pStyle w:val="Compact"/>
        <w:numPr>
          <w:ilvl w:val="0"/>
          <w:numId w:val="13"/>
        </w:numPr>
      </w:pPr>
      <w:r>
        <w:t>Refer to the Myrtle Beach, South Carolina Code of Ordinances for additional information on civil emergencies and emergency powers.</w:t>
      </w:r>
    </w:p>
    <w:p w14:paraId="028B77FD" w14:textId="77777777" w:rsidR="004D28A4" w:rsidRDefault="00DE5382">
      <w:pPr>
        <w:pStyle w:val="Heading2"/>
      </w:pPr>
      <w:bookmarkStart w:id="43" w:name="_Toc211865963"/>
      <w:bookmarkStart w:id="44" w:name="X3e9c3c17015ae7aa8e17681aa45162564d47166"/>
      <w:bookmarkEnd w:id="42"/>
      <w:r>
        <w:t>Responsibilities of Emergency Management Division</w:t>
      </w:r>
      <w:bookmarkEnd w:id="43"/>
    </w:p>
    <w:p w14:paraId="3B86DE15" w14:textId="77777777" w:rsidR="004D28A4" w:rsidRDefault="00DE5382" w:rsidP="005647C5">
      <w:pPr>
        <w:pStyle w:val="Compact"/>
        <w:numPr>
          <w:ilvl w:val="0"/>
          <w:numId w:val="14"/>
        </w:numPr>
      </w:pPr>
      <w:r>
        <w:t>The Emergency Management Division monitors developing or threatening situations and determines when to recommend Emergency Operations Center (EOC) activation.</w:t>
      </w:r>
    </w:p>
    <w:p w14:paraId="400295D0" w14:textId="77777777" w:rsidR="004D28A4" w:rsidRDefault="00DE5382" w:rsidP="005647C5">
      <w:pPr>
        <w:pStyle w:val="Compact"/>
        <w:numPr>
          <w:ilvl w:val="0"/>
          <w:numId w:val="14"/>
        </w:numPr>
      </w:pPr>
      <w:r>
        <w:t>Any emergency requiring more than routine coordination and assistance from multiple departments and organizations triggers EOC activation.</w:t>
      </w:r>
    </w:p>
    <w:p w14:paraId="3E3A104C" w14:textId="77777777" w:rsidR="004D28A4" w:rsidRDefault="00DE5382" w:rsidP="005647C5">
      <w:pPr>
        <w:pStyle w:val="Compact"/>
        <w:numPr>
          <w:ilvl w:val="0"/>
          <w:numId w:val="14"/>
        </w:numPr>
      </w:pPr>
      <w:r>
        <w:t>Coordinates with city departments, Emergency Support Functions, and outside agencies to align emergency activities with other government entities and private agencies wherever possible.</w:t>
      </w:r>
    </w:p>
    <w:p w14:paraId="5490153D" w14:textId="77777777" w:rsidR="004D28A4" w:rsidRDefault="00DE5382" w:rsidP="005647C5">
      <w:pPr>
        <w:pStyle w:val="Compact"/>
        <w:numPr>
          <w:ilvl w:val="0"/>
          <w:numId w:val="14"/>
        </w:numPr>
      </w:pPr>
      <w:r>
        <w:lastRenderedPageBreak/>
        <w:t>Keeps city departments and officials informed about emergency severity and magnitude through Situation Reports (SITREPs).</w:t>
      </w:r>
    </w:p>
    <w:p w14:paraId="368BB900" w14:textId="77777777" w:rsidR="004D28A4" w:rsidRDefault="00DE5382" w:rsidP="005647C5">
      <w:pPr>
        <w:pStyle w:val="Compact"/>
        <w:numPr>
          <w:ilvl w:val="0"/>
          <w:numId w:val="14"/>
        </w:numPr>
      </w:pPr>
      <w:r>
        <w:t>Maintains and updates the Emergency Operations Plan and supporting annexes.</w:t>
      </w:r>
    </w:p>
    <w:p w14:paraId="294507CC" w14:textId="77777777" w:rsidR="004D28A4" w:rsidRDefault="00DE5382" w:rsidP="005647C5">
      <w:pPr>
        <w:pStyle w:val="Compact"/>
        <w:numPr>
          <w:ilvl w:val="0"/>
          <w:numId w:val="14"/>
        </w:numPr>
      </w:pPr>
      <w:r>
        <w:t>Conducts training and exercises to validate plans and ensure personnel readiness.</w:t>
      </w:r>
    </w:p>
    <w:p w14:paraId="5848EBEF" w14:textId="77777777" w:rsidR="004D28A4" w:rsidRDefault="00DE5382" w:rsidP="005647C5">
      <w:pPr>
        <w:pStyle w:val="Compact"/>
        <w:numPr>
          <w:ilvl w:val="0"/>
          <w:numId w:val="14"/>
        </w:numPr>
      </w:pPr>
      <w:r>
        <w:t>Coordinates with Horry County Emergency Management to align Operating Condition Levels (OPCONs) and ensure regional coordination.</w:t>
      </w:r>
    </w:p>
    <w:p w14:paraId="00900CF7" w14:textId="77777777" w:rsidR="004D28A4" w:rsidRDefault="00DE5382">
      <w:pPr>
        <w:pStyle w:val="Heading2"/>
      </w:pPr>
      <w:bookmarkStart w:id="45" w:name="_Toc211865964"/>
      <w:bookmarkStart w:id="46" w:name="responsibilities-of-city-departments"/>
      <w:bookmarkEnd w:id="44"/>
      <w:r>
        <w:t>Responsibilities of City Departments</w:t>
      </w:r>
      <w:bookmarkEnd w:id="45"/>
    </w:p>
    <w:p w14:paraId="314E0ABE" w14:textId="77777777" w:rsidR="004D28A4" w:rsidRDefault="00DE5382" w:rsidP="005647C5">
      <w:pPr>
        <w:pStyle w:val="Compact"/>
        <w:numPr>
          <w:ilvl w:val="0"/>
          <w:numId w:val="15"/>
        </w:numPr>
      </w:pPr>
      <w:r>
        <w:t>The City Manager or Assistant City Manager delegates authority to each City Department Director to fulfill their assigned duties and responsibilities. When a director is unavailable, an Acting Director assumes these responsibilities. Each department maintains a Continuity of Operations Plan (COOP) that establishes clear lines of authority and succession.</w:t>
      </w:r>
    </w:p>
    <w:p w14:paraId="19FED88B" w14:textId="77777777" w:rsidR="004D28A4" w:rsidRDefault="00DE5382" w:rsidP="005647C5">
      <w:pPr>
        <w:pStyle w:val="Compact"/>
        <w:numPr>
          <w:ilvl w:val="0"/>
          <w:numId w:val="15"/>
        </w:numPr>
      </w:pPr>
      <w:r>
        <w:t>All city department officers and personnel must cooperate with the City Manager and provide requested services and facilities.</w:t>
      </w:r>
    </w:p>
    <w:p w14:paraId="60C61058" w14:textId="62D9B015" w:rsidR="004D28A4" w:rsidRDefault="00355A29" w:rsidP="005647C5">
      <w:pPr>
        <w:pStyle w:val="Compact"/>
        <w:numPr>
          <w:ilvl w:val="0"/>
          <w:numId w:val="15"/>
        </w:numPr>
      </w:pPr>
      <w:r>
        <w:t xml:space="preserve">When the EOC is activated, </w:t>
      </w:r>
      <w:r w:rsidR="003C2A5D">
        <w:t>c</w:t>
      </w:r>
      <w:r w:rsidR="00DE5382">
        <w:t>ity departments assigned as primary agencies for specific Emergency Support Functions (ESFs) are responsible for coordinating all activities related to their assigned ESF, including planning, preparedness, response, and recovery operations.</w:t>
      </w:r>
    </w:p>
    <w:p w14:paraId="296DD8DF" w14:textId="76A31DBC" w:rsidR="004D28A4" w:rsidRDefault="003C2A5D" w:rsidP="005647C5">
      <w:pPr>
        <w:pStyle w:val="Compact"/>
        <w:numPr>
          <w:ilvl w:val="0"/>
          <w:numId w:val="15"/>
        </w:numPr>
      </w:pPr>
      <w:r>
        <w:t>When the EOC is activated, c</w:t>
      </w:r>
      <w:r w:rsidR="00DE5382">
        <w:t>ity departments assigned as supporting agencies for specific ESFs must provide resources, capabilities, and support as requested by the primary agency.</w:t>
      </w:r>
    </w:p>
    <w:p w14:paraId="7625BD86" w14:textId="77777777" w:rsidR="004D28A4" w:rsidRDefault="00DE5382">
      <w:pPr>
        <w:pStyle w:val="Heading2"/>
      </w:pPr>
      <w:bookmarkStart w:id="47" w:name="_Toc211865965"/>
      <w:bookmarkStart w:id="48" w:name="responsibilities-of-on-scene-commanders"/>
      <w:bookmarkEnd w:id="46"/>
      <w:r>
        <w:t>Responsibilities of On-Scene Commanders</w:t>
      </w:r>
      <w:bookmarkEnd w:id="47"/>
    </w:p>
    <w:p w14:paraId="20E4A7B5" w14:textId="77777777" w:rsidR="004D28A4" w:rsidRDefault="00DE5382" w:rsidP="005647C5">
      <w:pPr>
        <w:pStyle w:val="Compact"/>
        <w:numPr>
          <w:ilvl w:val="0"/>
          <w:numId w:val="16"/>
        </w:numPr>
      </w:pPr>
      <w:r>
        <w:t>The City Manager delegates authority to the Fire Chief, Police Chief, Director of Public Works, and other necessary agencies to appoint on-scene incident commanders. These commanders use the Incident Command System in accordance with NIMS and follow established standard operating procedures (SOPs) for managing emergency operations based on incident type.</w:t>
      </w:r>
    </w:p>
    <w:p w14:paraId="7F027F20" w14:textId="77777777" w:rsidR="004D28A4" w:rsidRDefault="00DE5382" w:rsidP="005647C5">
      <w:pPr>
        <w:pStyle w:val="Compact"/>
        <w:numPr>
          <w:ilvl w:val="0"/>
          <w:numId w:val="16"/>
        </w:numPr>
      </w:pPr>
      <w:r>
        <w:t>When emergency responders arrive at an incident, the responsible official on scene will establish "Incident Command" and designate a command post location to manage the emergency. Incidents that start as single-agency responses may grow into multi-agency operations as actual or expected needs develop.</w:t>
      </w:r>
    </w:p>
    <w:p w14:paraId="1DD3ED8E" w14:textId="77777777" w:rsidR="004D28A4" w:rsidRDefault="00DE5382" w:rsidP="005647C5">
      <w:pPr>
        <w:pStyle w:val="Compact"/>
        <w:numPr>
          <w:ilvl w:val="0"/>
          <w:numId w:val="16"/>
        </w:numPr>
      </w:pPr>
      <w:r>
        <w:t>On-scene commanders maintain tactical control of field operations and coordinate with the EOC for strategic support and resource allocation.</w:t>
      </w:r>
    </w:p>
    <w:p w14:paraId="058DAC35" w14:textId="77777777" w:rsidR="005963C3" w:rsidRDefault="005963C3">
      <w:pPr>
        <w:rPr>
          <w:rFonts w:asciiTheme="majorHAnsi" w:eastAsiaTheme="majorEastAsia" w:hAnsiTheme="majorHAnsi" w:cstheme="majorBidi"/>
          <w:color w:val="0F4761" w:themeColor="accent1" w:themeShade="BF"/>
          <w:sz w:val="40"/>
          <w:szCs w:val="40"/>
        </w:rPr>
      </w:pPr>
      <w:bookmarkStart w:id="49" w:name="_Toc211865966"/>
      <w:bookmarkStart w:id="50" w:name="concept-of-operations"/>
      <w:bookmarkEnd w:id="28"/>
      <w:bookmarkEnd w:id="48"/>
      <w:r>
        <w:br w:type="page"/>
      </w:r>
    </w:p>
    <w:p w14:paraId="664D2F09" w14:textId="49BD7DBE" w:rsidR="004D28A4" w:rsidRDefault="00DE5382">
      <w:pPr>
        <w:pStyle w:val="Heading1"/>
      </w:pPr>
      <w:r>
        <w:lastRenderedPageBreak/>
        <w:t>CONCEPT OF OPERATIONS</w:t>
      </w:r>
      <w:bookmarkEnd w:id="49"/>
    </w:p>
    <w:p w14:paraId="3A124CED" w14:textId="77777777" w:rsidR="004D28A4" w:rsidRDefault="00DE5382">
      <w:pPr>
        <w:pStyle w:val="Heading2"/>
      </w:pPr>
      <w:bookmarkStart w:id="51" w:name="_Toc211865967"/>
      <w:bookmarkStart w:id="52" w:name="general-2"/>
      <w:r>
        <w:t>General</w:t>
      </w:r>
      <w:bookmarkEnd w:id="51"/>
    </w:p>
    <w:p w14:paraId="6B1E0613" w14:textId="77777777" w:rsidR="004D28A4" w:rsidRDefault="00DE5382">
      <w:pPr>
        <w:pStyle w:val="FirstParagraph"/>
      </w:pPr>
      <w:r>
        <w:t>This plan operates on four organizational levels of emergency management: city, county, state, and federal governments. The Emergency Management Division serves as the focal point for emergency management activities within the city. However, emergency management responsibilities extend to all city government departments. For specific information on each city department's roles and responsibilities, refer to the Emergency Support Function Matrix maintained in the Emergency Operations Center Annex.</w:t>
      </w:r>
    </w:p>
    <w:p w14:paraId="79DBE8E8" w14:textId="77777777" w:rsidR="004D28A4" w:rsidRDefault="00DE5382">
      <w:pPr>
        <w:pStyle w:val="Heading2"/>
      </w:pPr>
      <w:bookmarkStart w:id="53" w:name="_Toc211865968"/>
      <w:bookmarkStart w:id="54" w:name="operating-condition-levels-opcons"/>
      <w:bookmarkEnd w:id="52"/>
      <w:r>
        <w:t>Operating Condition Levels (OPCONs)</w:t>
      </w:r>
      <w:bookmarkEnd w:id="53"/>
    </w:p>
    <w:p w14:paraId="0482FC9A" w14:textId="77777777" w:rsidR="004D28A4" w:rsidRDefault="00DE5382">
      <w:pPr>
        <w:pStyle w:val="FirstParagraph"/>
      </w:pPr>
      <w:r>
        <w:t>To maximize advance warning and ensure coordinated response, the City of Myrtle Beach uses Operating Condition Levels (OPCONs) that coordinate with Horry County and the State's Emergency Operation Plans. These OPCONs increase the city's readiness on a scale from 3 to 1. The city declares each OPCON level when specific criteria are met.</w:t>
      </w:r>
    </w:p>
    <w:p w14:paraId="30215E36" w14:textId="5D61B354" w:rsidR="004D28A4" w:rsidRDefault="00DE5382" w:rsidP="005647C5">
      <w:pPr>
        <w:pStyle w:val="Compact"/>
        <w:numPr>
          <w:ilvl w:val="0"/>
          <w:numId w:val="17"/>
        </w:numPr>
      </w:pPr>
      <w:r>
        <w:rPr>
          <w:b/>
          <w:bCs/>
        </w:rPr>
        <w:t>OPCON Coordination with Horry County:</w:t>
      </w:r>
      <w:r>
        <w:t xml:space="preserve"> When incidents such as hurricanes or winter </w:t>
      </w:r>
      <w:r w:rsidR="00125F39">
        <w:t>snowstorms</w:t>
      </w:r>
      <w:r>
        <w:t xml:space="preserve"> may impact Myrtle Beach, the city will change its OPCON Level based on what Horry County Emergency Management does. This ensures regional coordination and resource alignment.</w:t>
      </w:r>
    </w:p>
    <w:p w14:paraId="0B281549" w14:textId="7186AB3B" w:rsidR="004D28A4" w:rsidRDefault="00DE5382" w:rsidP="005647C5">
      <w:pPr>
        <w:pStyle w:val="Compact"/>
        <w:numPr>
          <w:ilvl w:val="0"/>
          <w:numId w:val="17"/>
        </w:numPr>
      </w:pPr>
      <w:r>
        <w:rPr>
          <w:b/>
          <w:bCs/>
        </w:rPr>
        <w:t>Independent OPCON Changes:</w:t>
      </w:r>
      <w:r>
        <w:t xml:space="preserve"> At other times, the City's OPCON Level may change or be different than Horry County when the emergency or disaster is isolated within the City of Myrtle Beach</w:t>
      </w:r>
      <w:r w:rsidR="00125F39">
        <w:t xml:space="preserve"> or when the City of Myrtle Beach </w:t>
      </w:r>
      <w:r w:rsidR="00154629">
        <w:t xml:space="preserve">is trying to return to normal operations </w:t>
      </w:r>
      <w:r w:rsidR="000F0D5B">
        <w:t>before the rest of the county</w:t>
      </w:r>
      <w:r>
        <w:t>.</w:t>
      </w:r>
    </w:p>
    <w:p w14:paraId="1BC558EE" w14:textId="77777777" w:rsidR="004D28A4" w:rsidRDefault="00DE5382" w:rsidP="005647C5">
      <w:pPr>
        <w:pStyle w:val="Compact"/>
        <w:numPr>
          <w:ilvl w:val="0"/>
          <w:numId w:val="17"/>
        </w:numPr>
      </w:pPr>
      <w:r>
        <w:rPr>
          <w:b/>
          <w:bCs/>
        </w:rPr>
        <w:t>OPCON Authority:</w:t>
      </w:r>
      <w:r>
        <w:t xml:space="preserve"> Working with the City Manager, the Myrtle Beach Emergency Management Coordinator assigns the appropriate OPCON level based on current conditions. OPCONs don't necessarily progress sequentially from 3 to 1.</w:t>
      </w:r>
    </w:p>
    <w:p w14:paraId="7CF159E8" w14:textId="77777777" w:rsidR="004D28A4" w:rsidRDefault="00DE5382" w:rsidP="005647C5">
      <w:pPr>
        <w:pStyle w:val="Compact"/>
        <w:numPr>
          <w:ilvl w:val="0"/>
          <w:numId w:val="17"/>
        </w:numPr>
      </w:pPr>
      <w:r>
        <w:rPr>
          <w:b/>
          <w:bCs/>
        </w:rPr>
        <w:t>OPCON Notification:</w:t>
      </w:r>
      <w:r>
        <w:t xml:space="preserve"> The City's Emergency Management Division notifies Horry County Emergency Management of any OPCON level changes.</w:t>
      </w:r>
    </w:p>
    <w:p w14:paraId="66C580CD" w14:textId="77777777" w:rsidR="008E44A5" w:rsidRDefault="008E44A5">
      <w:pPr>
        <w:pStyle w:val="FirstParagraph"/>
        <w:rPr>
          <w:b/>
          <w:bCs/>
        </w:rPr>
      </w:pPr>
    </w:p>
    <w:p w14:paraId="4935C33F" w14:textId="72AB5839" w:rsidR="008E44A5" w:rsidRDefault="005963C3" w:rsidP="005963C3">
      <w:pPr>
        <w:rPr>
          <w:b/>
          <w:bCs/>
        </w:rPr>
      </w:pPr>
      <w:r>
        <w:rPr>
          <w:b/>
          <w:bCs/>
        </w:rPr>
        <w:br w:type="page"/>
      </w:r>
    </w:p>
    <w:p w14:paraId="52130301" w14:textId="41EB1D7A" w:rsidR="004D28A4" w:rsidRDefault="00DE5382">
      <w:pPr>
        <w:pStyle w:val="FirstParagraph"/>
        <w:rPr>
          <w:b/>
          <w:bCs/>
        </w:rPr>
      </w:pPr>
      <w:r w:rsidRPr="008E44A5">
        <w:rPr>
          <w:b/>
          <w:bCs/>
        </w:rPr>
        <w:lastRenderedPageBreak/>
        <w:t>Table 2: Myrtle Beach OPCON Actions</w:t>
      </w:r>
    </w:p>
    <w:tbl>
      <w:tblPr>
        <w:tblStyle w:val="TableGrid"/>
        <w:tblW w:w="0" w:type="auto"/>
        <w:tblLook w:val="04A0" w:firstRow="1" w:lastRow="0" w:firstColumn="1" w:lastColumn="0" w:noHBand="0" w:noVBand="1"/>
      </w:tblPr>
      <w:tblGrid>
        <w:gridCol w:w="3116"/>
        <w:gridCol w:w="3117"/>
        <w:gridCol w:w="3117"/>
      </w:tblGrid>
      <w:tr w:rsidR="003E1ECF" w14:paraId="1FE6A609" w14:textId="77777777" w:rsidTr="0000378B">
        <w:tc>
          <w:tcPr>
            <w:tcW w:w="3116" w:type="dxa"/>
            <w:shd w:val="clear" w:color="auto" w:fill="E8E8E8" w:themeFill="background2"/>
          </w:tcPr>
          <w:p w14:paraId="4F8E070F" w14:textId="71853313" w:rsidR="003E1ECF" w:rsidRDefault="009F4592" w:rsidP="004C570E">
            <w:pPr>
              <w:pStyle w:val="BodyText"/>
              <w:jc w:val="center"/>
            </w:pPr>
            <w:r>
              <w:t>OPCON LEVEL</w:t>
            </w:r>
          </w:p>
        </w:tc>
        <w:tc>
          <w:tcPr>
            <w:tcW w:w="3117" w:type="dxa"/>
            <w:shd w:val="clear" w:color="auto" w:fill="E8E8E8" w:themeFill="background2"/>
          </w:tcPr>
          <w:p w14:paraId="16B1989A" w14:textId="369D667A" w:rsidR="003E1ECF" w:rsidRDefault="00011D41" w:rsidP="004C570E">
            <w:pPr>
              <w:pStyle w:val="BodyText"/>
              <w:jc w:val="center"/>
            </w:pPr>
            <w:r>
              <w:t>LEVEL OF READINESS</w:t>
            </w:r>
          </w:p>
        </w:tc>
        <w:tc>
          <w:tcPr>
            <w:tcW w:w="3117" w:type="dxa"/>
            <w:shd w:val="clear" w:color="auto" w:fill="E8E8E8" w:themeFill="background2"/>
          </w:tcPr>
          <w:p w14:paraId="363810BB" w14:textId="0EB12D2E" w:rsidR="00DD625C" w:rsidRDefault="009F4592" w:rsidP="004C570E">
            <w:pPr>
              <w:pStyle w:val="BodyText"/>
              <w:ind w:left="360"/>
              <w:jc w:val="center"/>
            </w:pPr>
            <w:r>
              <w:t>ACTIONS</w:t>
            </w:r>
          </w:p>
        </w:tc>
      </w:tr>
      <w:tr w:rsidR="003E1ECF" w14:paraId="0A77FB40" w14:textId="77777777" w:rsidTr="0000378B">
        <w:tc>
          <w:tcPr>
            <w:tcW w:w="3116" w:type="dxa"/>
          </w:tcPr>
          <w:p w14:paraId="681B3CD4" w14:textId="78DE3F44" w:rsidR="003E1ECF" w:rsidRDefault="00DD625C" w:rsidP="008E44A5">
            <w:pPr>
              <w:pStyle w:val="BodyText"/>
            </w:pPr>
            <w:r>
              <w:t xml:space="preserve">OPCON </w:t>
            </w:r>
            <w:r w:rsidR="009F4592">
              <w:t>3</w:t>
            </w:r>
            <w:r w:rsidR="007519F2">
              <w:t>:</w:t>
            </w:r>
          </w:p>
          <w:p w14:paraId="6E7C6169" w14:textId="66792D7C" w:rsidR="007519F2" w:rsidRDefault="007519F2" w:rsidP="008E44A5">
            <w:pPr>
              <w:pStyle w:val="BodyText"/>
            </w:pPr>
            <w:r>
              <w:t>Normal Daily Operations</w:t>
            </w:r>
          </w:p>
        </w:tc>
        <w:tc>
          <w:tcPr>
            <w:tcW w:w="3117" w:type="dxa"/>
          </w:tcPr>
          <w:p w14:paraId="34B1F78D" w14:textId="68D97159" w:rsidR="003E1ECF" w:rsidRDefault="007519F2" w:rsidP="008E44A5">
            <w:pPr>
              <w:pStyle w:val="BodyText"/>
            </w:pPr>
            <w:r>
              <w:t>Routine, day-to-day activities</w:t>
            </w:r>
          </w:p>
        </w:tc>
        <w:tc>
          <w:tcPr>
            <w:tcW w:w="3117" w:type="dxa"/>
          </w:tcPr>
          <w:p w14:paraId="7DEB5EE8" w14:textId="77777777" w:rsidR="009F4592" w:rsidRDefault="009F4592" w:rsidP="009F4592">
            <w:pPr>
              <w:pStyle w:val="BodyText"/>
              <w:numPr>
                <w:ilvl w:val="0"/>
                <w:numId w:val="115"/>
              </w:numPr>
            </w:pPr>
            <w:r>
              <w:t>Routine monitoring of potential threats</w:t>
            </w:r>
          </w:p>
          <w:p w14:paraId="49A4DD85" w14:textId="77777777" w:rsidR="009F4592" w:rsidRDefault="009F4592" w:rsidP="009F4592">
            <w:pPr>
              <w:pStyle w:val="BodyText"/>
              <w:numPr>
                <w:ilvl w:val="0"/>
                <w:numId w:val="115"/>
              </w:numPr>
            </w:pPr>
            <w:r>
              <w:t>Standard preparedness activities</w:t>
            </w:r>
          </w:p>
          <w:p w14:paraId="2A72A02F" w14:textId="54D31F3E" w:rsidR="003E1ECF" w:rsidRDefault="009F4592" w:rsidP="009F4592">
            <w:pPr>
              <w:pStyle w:val="BodyText"/>
              <w:numPr>
                <w:ilvl w:val="0"/>
                <w:numId w:val="115"/>
              </w:numPr>
            </w:pPr>
            <w:r>
              <w:t>Regular training and exercises</w:t>
            </w:r>
          </w:p>
        </w:tc>
      </w:tr>
      <w:tr w:rsidR="003E1ECF" w14:paraId="217DF123" w14:textId="77777777" w:rsidTr="0000378B">
        <w:tc>
          <w:tcPr>
            <w:tcW w:w="3116" w:type="dxa"/>
          </w:tcPr>
          <w:p w14:paraId="29F152E2" w14:textId="77777777" w:rsidR="003E1ECF" w:rsidRDefault="007C5E33" w:rsidP="008E44A5">
            <w:pPr>
              <w:pStyle w:val="BodyText"/>
            </w:pPr>
            <w:r>
              <w:t>OPCON 2</w:t>
            </w:r>
            <w:r w:rsidR="007519F2">
              <w:t>:</w:t>
            </w:r>
          </w:p>
          <w:p w14:paraId="37EE875D" w14:textId="4A91B9FD" w:rsidR="007519F2" w:rsidRDefault="00881FBB" w:rsidP="008E44A5">
            <w:pPr>
              <w:pStyle w:val="BodyText"/>
            </w:pPr>
            <w:r>
              <w:t>Enhanced Awareness and Increased Readiness</w:t>
            </w:r>
          </w:p>
        </w:tc>
        <w:tc>
          <w:tcPr>
            <w:tcW w:w="3117" w:type="dxa"/>
          </w:tcPr>
          <w:p w14:paraId="54CBCEB4" w14:textId="20FD1CD7" w:rsidR="007C5E33" w:rsidRDefault="00881FBB" w:rsidP="008E44A5">
            <w:pPr>
              <w:pStyle w:val="BodyText"/>
            </w:pPr>
            <w:r>
              <w:t xml:space="preserve">A disaster or emergency is likely </w:t>
            </w:r>
            <w:r w:rsidR="00241883">
              <w:t xml:space="preserve">to affect the </w:t>
            </w:r>
            <w:r w:rsidR="0000378B">
              <w:t>city,</w:t>
            </w:r>
            <w:r w:rsidR="00BA7232">
              <w:t xml:space="preserve"> or the</w:t>
            </w:r>
            <w:r w:rsidR="00D72214">
              <w:t xml:space="preserve"> incident is expected to be localized and able to be controlled by first responder agencies.</w:t>
            </w:r>
          </w:p>
        </w:tc>
        <w:tc>
          <w:tcPr>
            <w:tcW w:w="3117" w:type="dxa"/>
          </w:tcPr>
          <w:p w14:paraId="080437A3" w14:textId="77777777" w:rsidR="003E1ECF" w:rsidRDefault="00A01143" w:rsidP="00A01143">
            <w:pPr>
              <w:pStyle w:val="BodyText"/>
              <w:numPr>
                <w:ilvl w:val="0"/>
                <w:numId w:val="115"/>
              </w:numPr>
            </w:pPr>
            <w:r>
              <w:t>Enhanced monitoring of developing situations</w:t>
            </w:r>
          </w:p>
          <w:p w14:paraId="67753211" w14:textId="77777777" w:rsidR="00A01143" w:rsidRDefault="00A01143" w:rsidP="00A01143">
            <w:pPr>
              <w:pStyle w:val="BodyText"/>
              <w:numPr>
                <w:ilvl w:val="0"/>
                <w:numId w:val="115"/>
              </w:numPr>
            </w:pPr>
            <w:r>
              <w:t>Notification of key personnel</w:t>
            </w:r>
          </w:p>
          <w:p w14:paraId="70DF7497" w14:textId="7C86FFC8" w:rsidR="00A01143" w:rsidRDefault="00A01143" w:rsidP="00A01143">
            <w:pPr>
              <w:pStyle w:val="BodyText"/>
              <w:numPr>
                <w:ilvl w:val="0"/>
                <w:numId w:val="115"/>
              </w:numPr>
            </w:pPr>
            <w:r>
              <w:t xml:space="preserve">Review </w:t>
            </w:r>
            <w:r w:rsidR="00CC6F52">
              <w:t xml:space="preserve">and/or activation </w:t>
            </w:r>
            <w:r>
              <w:t>of emergency plans and procedures</w:t>
            </w:r>
          </w:p>
          <w:p w14:paraId="1F6823AC" w14:textId="77777777" w:rsidR="00A01143" w:rsidRDefault="00A01143" w:rsidP="00A01143">
            <w:pPr>
              <w:pStyle w:val="BodyText"/>
              <w:numPr>
                <w:ilvl w:val="0"/>
                <w:numId w:val="115"/>
              </w:numPr>
            </w:pPr>
            <w:r>
              <w:t>Preparation of EOC for possible or anticipated activation</w:t>
            </w:r>
          </w:p>
          <w:p w14:paraId="29C5BA04" w14:textId="2045F01A" w:rsidR="00A01143" w:rsidRDefault="00A01143" w:rsidP="00A01143">
            <w:pPr>
              <w:pStyle w:val="BodyText"/>
              <w:numPr>
                <w:ilvl w:val="0"/>
                <w:numId w:val="115"/>
              </w:numPr>
            </w:pPr>
            <w:r>
              <w:t>Coordination with Horry County EMD</w:t>
            </w:r>
          </w:p>
        </w:tc>
      </w:tr>
      <w:tr w:rsidR="003E1ECF" w14:paraId="0C357FAC" w14:textId="77777777" w:rsidTr="0000378B">
        <w:tc>
          <w:tcPr>
            <w:tcW w:w="3116" w:type="dxa"/>
          </w:tcPr>
          <w:p w14:paraId="527AD8D2" w14:textId="77777777" w:rsidR="003E1ECF" w:rsidRDefault="00D47DED" w:rsidP="008E44A5">
            <w:pPr>
              <w:pStyle w:val="BodyText"/>
            </w:pPr>
            <w:r>
              <w:t>OPCON 1</w:t>
            </w:r>
            <w:r w:rsidR="00AB0120">
              <w:t>:</w:t>
            </w:r>
          </w:p>
          <w:p w14:paraId="7798A2B4" w14:textId="5A2BE3F0" w:rsidR="00CE7FDB" w:rsidRDefault="00CE7FDB" w:rsidP="008E44A5">
            <w:pPr>
              <w:pStyle w:val="BodyText"/>
            </w:pPr>
            <w:r>
              <w:t>Full Alert</w:t>
            </w:r>
          </w:p>
        </w:tc>
        <w:tc>
          <w:tcPr>
            <w:tcW w:w="3117" w:type="dxa"/>
          </w:tcPr>
          <w:p w14:paraId="35A6CF2C" w14:textId="057A3025" w:rsidR="003E1ECF" w:rsidRDefault="000463F3" w:rsidP="008E44A5">
            <w:pPr>
              <w:pStyle w:val="BodyText"/>
            </w:pPr>
            <w:r>
              <w:t xml:space="preserve">Disaster or emergency situation is occurring or will </w:t>
            </w:r>
            <w:r w:rsidR="004B1FBA">
              <w:t>occur</w:t>
            </w:r>
            <w:r w:rsidR="00C96BF7">
              <w:t xml:space="preserve"> with major</w:t>
            </w:r>
            <w:r w:rsidR="00BA7232">
              <w:t xml:space="preserve"> impact expected</w:t>
            </w:r>
            <w:r w:rsidR="004B1FBA">
              <w:t>.  Emergency response activities are ongoing.</w:t>
            </w:r>
          </w:p>
        </w:tc>
        <w:tc>
          <w:tcPr>
            <w:tcW w:w="3117" w:type="dxa"/>
          </w:tcPr>
          <w:p w14:paraId="1106BBC9" w14:textId="77777777" w:rsidR="003E1ECF" w:rsidRDefault="009A32CA" w:rsidP="00D47DED">
            <w:pPr>
              <w:pStyle w:val="BodyText"/>
              <w:numPr>
                <w:ilvl w:val="0"/>
                <w:numId w:val="116"/>
              </w:numPr>
            </w:pPr>
            <w:r>
              <w:t>EOC Activation</w:t>
            </w:r>
          </w:p>
          <w:p w14:paraId="07DA4C1B" w14:textId="77777777" w:rsidR="009A32CA" w:rsidRDefault="009A32CA" w:rsidP="00D47DED">
            <w:pPr>
              <w:pStyle w:val="BodyText"/>
              <w:numPr>
                <w:ilvl w:val="0"/>
                <w:numId w:val="116"/>
              </w:numPr>
            </w:pPr>
            <w:r>
              <w:t>24-hour operations</w:t>
            </w:r>
          </w:p>
          <w:p w14:paraId="538C90EA" w14:textId="018C597F" w:rsidR="009A32CA" w:rsidRDefault="00125F39" w:rsidP="00D47DED">
            <w:pPr>
              <w:pStyle w:val="BodyText"/>
              <w:numPr>
                <w:ilvl w:val="0"/>
                <w:numId w:val="116"/>
              </w:numPr>
            </w:pPr>
            <w:r>
              <w:t>Deployment</w:t>
            </w:r>
            <w:r w:rsidR="009A32CA">
              <w:t xml:space="preserve"> of emergency resources</w:t>
            </w:r>
          </w:p>
          <w:p w14:paraId="5B66A785" w14:textId="2ED8476F" w:rsidR="009A32CA" w:rsidRDefault="00125F39" w:rsidP="005963C3">
            <w:pPr>
              <w:pStyle w:val="BodyText"/>
              <w:numPr>
                <w:ilvl w:val="0"/>
                <w:numId w:val="116"/>
              </w:numPr>
            </w:pPr>
            <w:r>
              <w:t>Implementation</w:t>
            </w:r>
            <w:r w:rsidR="009A32CA">
              <w:t xml:space="preserve"> of emergency plans</w:t>
            </w:r>
          </w:p>
        </w:tc>
      </w:tr>
    </w:tbl>
    <w:p w14:paraId="096DC587" w14:textId="77777777" w:rsidR="008E44A5" w:rsidRPr="008E44A5" w:rsidRDefault="008E44A5" w:rsidP="008E44A5">
      <w:pPr>
        <w:pStyle w:val="BodyText"/>
      </w:pPr>
    </w:p>
    <w:p w14:paraId="221FD1FB" w14:textId="77777777" w:rsidR="004D28A4" w:rsidRDefault="00DE5382">
      <w:pPr>
        <w:pStyle w:val="Heading2"/>
      </w:pPr>
      <w:bookmarkStart w:id="55" w:name="_Toc211865969"/>
      <w:bookmarkStart w:id="56" w:name="city-government-1"/>
      <w:bookmarkEnd w:id="54"/>
      <w:r>
        <w:t>City Government</w:t>
      </w:r>
      <w:bookmarkEnd w:id="55"/>
    </w:p>
    <w:p w14:paraId="39C75842" w14:textId="77777777" w:rsidR="004D28A4" w:rsidRDefault="00DE5382" w:rsidP="005647C5">
      <w:pPr>
        <w:pStyle w:val="Compact"/>
        <w:numPr>
          <w:ilvl w:val="0"/>
          <w:numId w:val="18"/>
        </w:numPr>
      </w:pPr>
      <w:r>
        <w:t>The Emergency Management Coordinator will implement this Emergency Operations Plan when a major emergency occurs, at the direction of the City Manager, or upon a declaration of a State of Emergency by the Governor or Mayor.</w:t>
      </w:r>
    </w:p>
    <w:p w14:paraId="2F91C028" w14:textId="77777777" w:rsidR="004D28A4" w:rsidRDefault="00DE5382" w:rsidP="005647C5">
      <w:pPr>
        <w:pStyle w:val="Compact"/>
        <w:numPr>
          <w:ilvl w:val="0"/>
          <w:numId w:val="18"/>
        </w:numPr>
      </w:pPr>
      <w:r>
        <w:t>The city will use its resources to protect against and respond to emergencies or threatening situations, including activating pre-established mutual aid agreements.</w:t>
      </w:r>
    </w:p>
    <w:p w14:paraId="058592C1" w14:textId="696C0464" w:rsidR="004D28A4" w:rsidRDefault="00DE5382" w:rsidP="005647C5">
      <w:pPr>
        <w:pStyle w:val="Compact"/>
        <w:numPr>
          <w:ilvl w:val="0"/>
          <w:numId w:val="18"/>
        </w:numPr>
      </w:pPr>
      <w:r>
        <w:t>W</w:t>
      </w:r>
      <w:r w:rsidR="00537069">
        <w:t xml:space="preserve">hen the EOC is activated </w:t>
      </w:r>
      <w:r w:rsidR="00084E8B">
        <w:t>or w</w:t>
      </w:r>
      <w:r>
        <w:t>here applicable, the city has designated a department as the lead organization (Primary) for Emergency Support Functions (ESFs). These departments will coordinate related policies and procedures. Supporting departments and agencies provide additional resources and capabilities as needed.</w:t>
      </w:r>
    </w:p>
    <w:p w14:paraId="705BAFE1" w14:textId="192F47C5" w:rsidR="004D28A4" w:rsidRDefault="00DE5382" w:rsidP="005647C5">
      <w:pPr>
        <w:pStyle w:val="Compact"/>
        <w:numPr>
          <w:ilvl w:val="0"/>
          <w:numId w:val="18"/>
        </w:numPr>
      </w:pPr>
      <w:r>
        <w:t>Depending on the situation type, the Emergency Management Coordinator may order a partial</w:t>
      </w:r>
      <w:r w:rsidR="006478F9">
        <w:t>, virtual,</w:t>
      </w:r>
      <w:r>
        <w:t xml:space="preserve"> or full activation of the City's Emergency Operations Center (EOC) under the City Manager's direction. Detailed information on EOC activation levels, staffing, and operations is provided in the Emergency Operations Center Annex.</w:t>
      </w:r>
    </w:p>
    <w:p w14:paraId="08774CAB" w14:textId="77777777" w:rsidR="004D28A4" w:rsidRDefault="00DE5382" w:rsidP="005647C5">
      <w:pPr>
        <w:pStyle w:val="Compact"/>
        <w:numPr>
          <w:ilvl w:val="0"/>
          <w:numId w:val="18"/>
        </w:numPr>
      </w:pPr>
      <w:r>
        <w:t>When the City Manager or their designee determines that the City's resources and Emergency Operations Center are inadequate, they may request additional resources through Horry County Emergency Management and/or their EOC.</w:t>
      </w:r>
    </w:p>
    <w:p w14:paraId="63C4EE65" w14:textId="77777777" w:rsidR="004D28A4" w:rsidRDefault="00DE5382" w:rsidP="005647C5">
      <w:pPr>
        <w:pStyle w:val="Compact"/>
        <w:numPr>
          <w:ilvl w:val="0"/>
          <w:numId w:val="18"/>
        </w:numPr>
      </w:pPr>
      <w:r>
        <w:t>As the situation warrants, the city will coordinate public information with City Council, the City Manager's Office, Communications and Creative Services Department, City Department Directors, Emergency Management Division, and the Joint Information Center (JIC), if established. This coordination includes briefings, news releases, and all emergency information for public dissemination. Detailed procedures for public information coordination are provided in the Joint Information Center Annex.</w:t>
      </w:r>
    </w:p>
    <w:p w14:paraId="358060AD" w14:textId="724A0EF8" w:rsidR="001653E3" w:rsidRDefault="001653E3" w:rsidP="005647C5">
      <w:pPr>
        <w:pStyle w:val="Compact"/>
        <w:numPr>
          <w:ilvl w:val="0"/>
          <w:numId w:val="18"/>
        </w:numPr>
      </w:pPr>
      <w:r>
        <w:t xml:space="preserve">Sheltering - </w:t>
      </w:r>
      <w:r w:rsidR="00822764">
        <w:t xml:space="preserve">Depending on the situation type, the </w:t>
      </w:r>
      <w:r>
        <w:t>City’s Emergency Management Division will coordinate sheltering operations with Horry County Emergency Management, American Red Cross, and the South Carolina Emergency Management Division.</w:t>
      </w:r>
    </w:p>
    <w:p w14:paraId="7FF02D04" w14:textId="0C2092A8" w:rsidR="00822764" w:rsidRDefault="001653E3" w:rsidP="005647C5">
      <w:pPr>
        <w:pStyle w:val="Compact"/>
        <w:numPr>
          <w:ilvl w:val="0"/>
          <w:numId w:val="18"/>
        </w:numPr>
      </w:pPr>
      <w:r>
        <w:t>The City of Myrtle Beach cannot offer hurricane or tropical storm sheltering due to its coastal location.</w:t>
      </w:r>
      <w:r w:rsidR="00822764">
        <w:t xml:space="preserve"> </w:t>
      </w:r>
    </w:p>
    <w:p w14:paraId="14FA9453" w14:textId="77777777" w:rsidR="004D28A4" w:rsidRDefault="00DE5382">
      <w:pPr>
        <w:pStyle w:val="Heading2"/>
      </w:pPr>
      <w:bookmarkStart w:id="57" w:name="_Toc211865970"/>
      <w:bookmarkStart w:id="58" w:name="county-government"/>
      <w:bookmarkEnd w:id="56"/>
      <w:r>
        <w:t>County Government</w:t>
      </w:r>
      <w:bookmarkEnd w:id="57"/>
    </w:p>
    <w:p w14:paraId="58EBFBF6" w14:textId="7D542D46" w:rsidR="004D28A4" w:rsidRDefault="00DE5382" w:rsidP="00F40CD8">
      <w:pPr>
        <w:pStyle w:val="Compact"/>
        <w:numPr>
          <w:ilvl w:val="0"/>
          <w:numId w:val="19"/>
        </w:numPr>
      </w:pPr>
      <w:r>
        <w:t xml:space="preserve">Horry County Emergency Management coordinates all </w:t>
      </w:r>
      <w:r w:rsidR="001653E3">
        <w:t>hurricane and tropical storm sheltering operations</w:t>
      </w:r>
      <w:r>
        <w:t>. Running emergency shelters requires massive coordination using a regional planning approach. When a tropical storm or hurricane threatens Horry County, officials implement Baseline Sheltering Operations.</w:t>
      </w:r>
    </w:p>
    <w:p w14:paraId="702DFCFB" w14:textId="77777777" w:rsidR="004D28A4" w:rsidRDefault="00DE5382" w:rsidP="00F40CD8">
      <w:pPr>
        <w:pStyle w:val="Compact"/>
        <w:numPr>
          <w:ilvl w:val="0"/>
          <w:numId w:val="19"/>
        </w:numPr>
      </w:pPr>
      <w:r>
        <w:t xml:space="preserve">During Baseline Sheltering Operations, Horry County Schools prepare to house individuals seeking public shelter. Officials open shelters at predetermined times, </w:t>
      </w:r>
      <w:r>
        <w:lastRenderedPageBreak/>
        <w:t>with specific locations and timing determined alongside coastal evacuation schedules.</w:t>
      </w:r>
    </w:p>
    <w:p w14:paraId="2F4F299D" w14:textId="77777777" w:rsidR="004D28A4" w:rsidRDefault="00DE5382" w:rsidP="00F40CD8">
      <w:pPr>
        <w:pStyle w:val="Compact"/>
        <w:numPr>
          <w:ilvl w:val="0"/>
          <w:numId w:val="19"/>
        </w:numPr>
      </w:pPr>
      <w:r>
        <w:t>When a hurricane reaches Category 2 or higher (winds 96-110 mph), Horry County will not open any shelters due to dangerous wind loads on designated shelter buildings. Residents should use shelters in counties farther inland during these events.</w:t>
      </w:r>
    </w:p>
    <w:p w14:paraId="07402005" w14:textId="77777777" w:rsidR="004D28A4" w:rsidRDefault="00DE5382" w:rsidP="00F40CD8">
      <w:pPr>
        <w:pStyle w:val="Compact"/>
        <w:numPr>
          <w:ilvl w:val="0"/>
          <w:numId w:val="19"/>
        </w:numPr>
      </w:pPr>
      <w:r>
        <w:t>For a complete list of active public shelters, contact the South Carolina Emergency Management Division or the American Red Cross.</w:t>
      </w:r>
    </w:p>
    <w:p w14:paraId="421926EC" w14:textId="77777777" w:rsidR="004D28A4" w:rsidRDefault="00DE5382" w:rsidP="00F40CD8">
      <w:pPr>
        <w:pStyle w:val="Compact"/>
        <w:numPr>
          <w:ilvl w:val="0"/>
          <w:numId w:val="19"/>
        </w:numPr>
      </w:pPr>
      <w:proofErr w:type="spellStart"/>
      <w:r>
        <w:t>CoastRTA</w:t>
      </w:r>
      <w:proofErr w:type="spellEnd"/>
      <w:r>
        <w:t xml:space="preserve"> provides bus routes and transportation assistance to Red Cross shelters.</w:t>
      </w:r>
    </w:p>
    <w:p w14:paraId="59F71409" w14:textId="77777777" w:rsidR="004D28A4" w:rsidRDefault="00DE5382">
      <w:pPr>
        <w:pStyle w:val="Heading2"/>
      </w:pPr>
      <w:bookmarkStart w:id="59" w:name="_Toc211865971"/>
      <w:bookmarkStart w:id="60" w:name="state-government"/>
      <w:bookmarkEnd w:id="58"/>
      <w:r>
        <w:t>State Government</w:t>
      </w:r>
      <w:bookmarkEnd w:id="59"/>
    </w:p>
    <w:p w14:paraId="76C8711C" w14:textId="77777777" w:rsidR="004D28A4" w:rsidRDefault="00DE5382">
      <w:pPr>
        <w:pStyle w:val="FirstParagraph"/>
      </w:pPr>
      <w:r>
        <w:t>The public safety and welfare of a state's residents represent the fundamental responsibilities of every Governor. The Governor coordinates state resources and provides strategic guidance for responding to all types of incidents. This includes supporting local governments when needed and coordinating assistance with other states and the federal government.</w:t>
      </w:r>
    </w:p>
    <w:p w14:paraId="02A84932" w14:textId="77777777" w:rsidR="004D28A4" w:rsidRDefault="00DE5382">
      <w:pPr>
        <w:pStyle w:val="BodyText"/>
      </w:pPr>
      <w:r>
        <w:t>The Governor also:</w:t>
      </w:r>
    </w:p>
    <w:p w14:paraId="0D0CA6C2" w14:textId="77777777" w:rsidR="004D28A4" w:rsidRDefault="00DE5382" w:rsidP="005647C5">
      <w:pPr>
        <w:pStyle w:val="Compact"/>
        <w:numPr>
          <w:ilvl w:val="0"/>
          <w:numId w:val="24"/>
        </w:numPr>
      </w:pPr>
      <w:r>
        <w:t>May make, amend, or suspend certain orders or regulations associated with response, in accordance with state law</w:t>
      </w:r>
    </w:p>
    <w:p w14:paraId="39661EAC" w14:textId="210FD9A2" w:rsidR="004D28A4" w:rsidRDefault="006E5E3D" w:rsidP="005647C5">
      <w:pPr>
        <w:pStyle w:val="Compact"/>
        <w:numPr>
          <w:ilvl w:val="0"/>
          <w:numId w:val="24"/>
        </w:numPr>
      </w:pPr>
      <w:r>
        <w:t>Communicating</w:t>
      </w:r>
      <w:r w:rsidR="00DE5382">
        <w:t xml:space="preserve"> with the public in an accessible manner and helps people, businesses, and organizations cope with the consequences of any type of incident</w:t>
      </w:r>
    </w:p>
    <w:p w14:paraId="1DB36DD1" w14:textId="77777777" w:rsidR="004D28A4" w:rsidRDefault="00DE5382" w:rsidP="005647C5">
      <w:pPr>
        <w:pStyle w:val="Compact"/>
        <w:numPr>
          <w:ilvl w:val="0"/>
          <w:numId w:val="24"/>
        </w:numPr>
      </w:pPr>
      <w:r>
        <w:t>Commands the state military forces</w:t>
      </w:r>
    </w:p>
    <w:p w14:paraId="07889E1B" w14:textId="77777777" w:rsidR="004D28A4" w:rsidRDefault="00DE5382" w:rsidP="005647C5">
      <w:pPr>
        <w:pStyle w:val="Compact"/>
        <w:numPr>
          <w:ilvl w:val="0"/>
          <w:numId w:val="24"/>
        </w:numPr>
      </w:pPr>
      <w:r>
        <w:t>Commands National Guard personnel not in federal service and state militias</w:t>
      </w:r>
    </w:p>
    <w:p w14:paraId="1F26279C" w14:textId="77777777" w:rsidR="004D28A4" w:rsidRDefault="00DE5382" w:rsidP="005647C5">
      <w:pPr>
        <w:pStyle w:val="Compact"/>
        <w:numPr>
          <w:ilvl w:val="0"/>
          <w:numId w:val="24"/>
        </w:numPr>
      </w:pPr>
      <w:r>
        <w:t>Coordinates assistance from other states through interstate mutual aid and assistance agreements, such as the Emergency Management Assistance Compact (EMAC)</w:t>
      </w:r>
    </w:p>
    <w:p w14:paraId="15CA4F2F" w14:textId="77777777" w:rsidR="004D28A4" w:rsidRDefault="00DE5382" w:rsidP="005647C5">
      <w:pPr>
        <w:pStyle w:val="Compact"/>
        <w:numPr>
          <w:ilvl w:val="0"/>
          <w:numId w:val="24"/>
        </w:numPr>
      </w:pPr>
      <w:r>
        <w:t>Requests federal assistance including, when appropriate, a Stafford Act declaration of an emergency or major disaster</w:t>
      </w:r>
    </w:p>
    <w:p w14:paraId="0D4C8ACE" w14:textId="77777777" w:rsidR="004D28A4" w:rsidRDefault="00DE5382">
      <w:pPr>
        <w:pStyle w:val="Heading2"/>
      </w:pPr>
      <w:bookmarkStart w:id="61" w:name="_Toc211865972"/>
      <w:bookmarkStart w:id="62" w:name="federal-government"/>
      <w:bookmarkEnd w:id="60"/>
      <w:r>
        <w:t>Federal Government</w:t>
      </w:r>
      <w:bookmarkEnd w:id="61"/>
    </w:p>
    <w:p w14:paraId="4C75B450" w14:textId="77777777" w:rsidR="004D28A4" w:rsidRDefault="00DE5382">
      <w:pPr>
        <w:pStyle w:val="FirstParagraph"/>
      </w:pPr>
      <w:r>
        <w:t>The Federal government maintains a wide range of capabilities and resources to respond to domestic incidents. While federal disaster assistance is often considered synonymous with presidential declarations under the Stafford Act, Federal assistance can be provided to state and local jurisdictions in various forms and does not always require a presidential declaration.</w:t>
      </w:r>
    </w:p>
    <w:p w14:paraId="5A9332BC" w14:textId="77777777" w:rsidR="004D28A4" w:rsidRDefault="00DE5382">
      <w:pPr>
        <w:pStyle w:val="Heading1"/>
      </w:pPr>
      <w:bookmarkStart w:id="63" w:name="_Toc211865973"/>
      <w:bookmarkStart w:id="64" w:name="direction-and-control"/>
      <w:bookmarkEnd w:id="50"/>
      <w:bookmarkEnd w:id="62"/>
      <w:r>
        <w:lastRenderedPageBreak/>
        <w:t>DIRECTION AND CONTROL</w:t>
      </w:r>
      <w:bookmarkEnd w:id="63"/>
    </w:p>
    <w:p w14:paraId="5C0E2FAF" w14:textId="77777777" w:rsidR="004D28A4" w:rsidRDefault="00DE5382">
      <w:pPr>
        <w:pStyle w:val="Heading2"/>
      </w:pPr>
      <w:bookmarkStart w:id="65" w:name="_Toc211865974"/>
      <w:bookmarkStart w:id="66" w:name="emergency-operations-center"/>
      <w:r>
        <w:t>Emergency Operations Center</w:t>
      </w:r>
      <w:bookmarkEnd w:id="65"/>
    </w:p>
    <w:p w14:paraId="2748412A" w14:textId="77777777" w:rsidR="004D28A4" w:rsidRDefault="00DE5382" w:rsidP="005647C5">
      <w:pPr>
        <w:pStyle w:val="Compact"/>
        <w:numPr>
          <w:ilvl w:val="0"/>
          <w:numId w:val="25"/>
        </w:numPr>
      </w:pPr>
      <w:r>
        <w:t>The Emergency Operations Center (EOC) serves as the central coordination hub during emergencies, bringing together key decision-makers and subject matter experts to manage incidents that exceed normal response capabilities.</w:t>
      </w:r>
    </w:p>
    <w:p w14:paraId="19F8B403" w14:textId="33033B84" w:rsidR="004D28A4" w:rsidRDefault="00DE5382" w:rsidP="005647C5">
      <w:pPr>
        <w:pStyle w:val="Compact"/>
        <w:numPr>
          <w:ilvl w:val="0"/>
          <w:numId w:val="25"/>
        </w:numPr>
      </w:pPr>
      <w:r>
        <w:t xml:space="preserve">The EOC provides an essential tool for successful response and recovery operations. When </w:t>
      </w:r>
      <w:r w:rsidR="00397CF5">
        <w:t>decision</w:t>
      </w:r>
      <w:r>
        <w:t xml:space="preserve"> </w:t>
      </w:r>
      <w:r w:rsidR="00397CF5">
        <w:t xml:space="preserve">and policy </w:t>
      </w:r>
      <w:r>
        <w:t>makers work together in one location, we can use personnel and resources more efficiently while coordinating activities to ensure all tasks are completed with minimal duplication of efforts.</w:t>
      </w:r>
    </w:p>
    <w:p w14:paraId="751EA310" w14:textId="77777777" w:rsidR="004D28A4" w:rsidRDefault="00DE5382" w:rsidP="005647C5">
      <w:pPr>
        <w:pStyle w:val="Compact"/>
        <w:numPr>
          <w:ilvl w:val="0"/>
          <w:numId w:val="25"/>
        </w:numPr>
      </w:pPr>
      <w:r>
        <w:t>The EOC does not manage on-scene operations. Its primary purpose is providing strategic direction and supporting incident management activities.</w:t>
      </w:r>
    </w:p>
    <w:p w14:paraId="3362A40F" w14:textId="77777777" w:rsidR="004D28A4" w:rsidRDefault="00DE5382">
      <w:pPr>
        <w:pStyle w:val="Heading2"/>
      </w:pPr>
      <w:bookmarkStart w:id="67" w:name="_Toc211865975"/>
      <w:bookmarkStart w:id="68" w:name="eoc-organizational-structure"/>
      <w:bookmarkEnd w:id="66"/>
      <w:r>
        <w:t>EOC Organizational Structure</w:t>
      </w:r>
      <w:bookmarkEnd w:id="67"/>
    </w:p>
    <w:p w14:paraId="6A3CA80A" w14:textId="77777777" w:rsidR="004D28A4" w:rsidRDefault="00DE5382">
      <w:pPr>
        <w:pStyle w:val="FirstParagraph"/>
      </w:pPr>
      <w:r>
        <w:t>The City of Myrtle Beach EOC utilizes a hybrid organizational structure that combines city departments with the Emergency Support Function (ESF) framework. This structure is designed to mirror Horry County's EOC organization as much as possible to facilitate coordination and resource sharing.</w:t>
      </w:r>
    </w:p>
    <w:p w14:paraId="34078A9C" w14:textId="77777777" w:rsidR="004D28A4" w:rsidRDefault="00DE5382">
      <w:pPr>
        <w:pStyle w:val="BodyText"/>
      </w:pPr>
      <w:r>
        <w:t>The EOC organizational structure includes:</w:t>
      </w:r>
    </w:p>
    <w:p w14:paraId="205D49A2" w14:textId="300B3FC3" w:rsidR="004D28A4" w:rsidRDefault="00DE5382" w:rsidP="005647C5">
      <w:pPr>
        <w:pStyle w:val="Compact"/>
        <w:numPr>
          <w:ilvl w:val="0"/>
          <w:numId w:val="26"/>
        </w:numPr>
      </w:pPr>
      <w:r>
        <w:rPr>
          <w:b/>
          <w:bCs/>
        </w:rPr>
        <w:t>Executive Group</w:t>
      </w:r>
      <w:r>
        <w:t xml:space="preserve"> - Provides executive-level oversight and policy guidance during major incidents. May include the Mayor, City Council members, </w:t>
      </w:r>
      <w:r w:rsidR="009C5F24">
        <w:t xml:space="preserve">City Manager’s Office, City Department Directors, </w:t>
      </w:r>
      <w:r>
        <w:t>and other senior officials.</w:t>
      </w:r>
    </w:p>
    <w:p w14:paraId="35DE7FDA" w14:textId="409D433B" w:rsidR="004D28A4" w:rsidRDefault="00DE5382" w:rsidP="005647C5">
      <w:pPr>
        <w:pStyle w:val="Compact"/>
        <w:numPr>
          <w:ilvl w:val="0"/>
          <w:numId w:val="26"/>
        </w:numPr>
      </w:pPr>
      <w:r>
        <w:rPr>
          <w:b/>
          <w:bCs/>
        </w:rPr>
        <w:t>Agency Administrator</w:t>
      </w:r>
      <w:r>
        <w:t xml:space="preserve"> - Typically the City Manager or their designee, provides executive-level decision-making authority and policy direction for EOC operations</w:t>
      </w:r>
      <w:r w:rsidR="00184A3B">
        <w:t xml:space="preserve"> while serving as liaison to Executive Group</w:t>
      </w:r>
      <w:r>
        <w:t>.</w:t>
      </w:r>
    </w:p>
    <w:p w14:paraId="33DBAA49" w14:textId="77777777" w:rsidR="004D28A4" w:rsidRDefault="00DE5382" w:rsidP="005647C5">
      <w:pPr>
        <w:pStyle w:val="Compact"/>
        <w:numPr>
          <w:ilvl w:val="0"/>
          <w:numId w:val="26"/>
        </w:numPr>
      </w:pPr>
      <w:r>
        <w:rPr>
          <w:b/>
          <w:bCs/>
        </w:rPr>
        <w:t>EOC Director</w:t>
      </w:r>
      <w:r>
        <w:t xml:space="preserve"> - Manages overall EOC operations, coordinates activities across all sections, and serves as the primary liaison with the Agency Administrator and external partners.</w:t>
      </w:r>
    </w:p>
    <w:p w14:paraId="0D206F11" w14:textId="5F08EFBE" w:rsidR="004D28A4" w:rsidRDefault="00DE5382" w:rsidP="005647C5">
      <w:pPr>
        <w:pStyle w:val="Compact"/>
        <w:numPr>
          <w:ilvl w:val="0"/>
          <w:numId w:val="26"/>
        </w:numPr>
      </w:pPr>
      <w:r>
        <w:rPr>
          <w:b/>
          <w:bCs/>
        </w:rPr>
        <w:t>Public Information Officer (PIO)</w:t>
      </w:r>
      <w:r>
        <w:t xml:space="preserve"> - Coordinates all public information activities, serves as the primary </w:t>
      </w:r>
      <w:r w:rsidR="00184A3B">
        <w:t>EOC s</w:t>
      </w:r>
      <w:r>
        <w:t>pokesperson, and manages media relations. May activate the Joint Information Center (JIC) for complex incidents.</w:t>
      </w:r>
    </w:p>
    <w:p w14:paraId="305189A9" w14:textId="1249A13E" w:rsidR="004D28A4" w:rsidRDefault="00DE5382" w:rsidP="005647C5">
      <w:pPr>
        <w:pStyle w:val="Compact"/>
        <w:numPr>
          <w:ilvl w:val="0"/>
          <w:numId w:val="26"/>
        </w:numPr>
      </w:pPr>
      <w:r>
        <w:rPr>
          <w:b/>
          <w:bCs/>
        </w:rPr>
        <w:t>Operations Section</w:t>
      </w:r>
      <w:r>
        <w:t xml:space="preserve"> - Coordinates tactical operations and manages Emergency Support Functions related to direct response activities. Various city departments and ESFs are organized within this section based on the </w:t>
      </w:r>
      <w:r w:rsidR="00184A3B">
        <w:t>type of incident</w:t>
      </w:r>
      <w:r>
        <w:t xml:space="preserve"> and operational needs.</w:t>
      </w:r>
    </w:p>
    <w:p w14:paraId="431AF1DC" w14:textId="1EDF78AB" w:rsidR="004D28A4" w:rsidRDefault="00DE5382" w:rsidP="005647C5">
      <w:pPr>
        <w:pStyle w:val="Compact"/>
        <w:numPr>
          <w:ilvl w:val="0"/>
          <w:numId w:val="26"/>
        </w:numPr>
      </w:pPr>
      <w:r>
        <w:rPr>
          <w:b/>
          <w:bCs/>
        </w:rPr>
        <w:t>Planning Section</w:t>
      </w:r>
      <w:r>
        <w:t xml:space="preserve"> - Collects, evaluates, and disseminates incident information; maintains situational awareness; develops the Incident Action Plan</w:t>
      </w:r>
      <w:r w:rsidR="009C5F24">
        <w:t xml:space="preserve"> and Situation Reports</w:t>
      </w:r>
      <w:r>
        <w:t>; and conducts damage assessments. Various city departments and ESFs are organized within this section.</w:t>
      </w:r>
    </w:p>
    <w:p w14:paraId="7BBD5A1D" w14:textId="77777777" w:rsidR="004D28A4" w:rsidRDefault="00DE5382" w:rsidP="005647C5">
      <w:pPr>
        <w:pStyle w:val="Compact"/>
        <w:numPr>
          <w:ilvl w:val="0"/>
          <w:numId w:val="26"/>
        </w:numPr>
      </w:pPr>
      <w:r>
        <w:rPr>
          <w:b/>
          <w:bCs/>
        </w:rPr>
        <w:lastRenderedPageBreak/>
        <w:t>Logistics Section</w:t>
      </w:r>
      <w:r>
        <w:t xml:space="preserve"> - Provides resources, services, and support to meet incident needs, including personnel, equipment, supplies, and facilities. Various city departments and ESFs are organized within this section.</w:t>
      </w:r>
    </w:p>
    <w:p w14:paraId="2A36F888" w14:textId="77777777" w:rsidR="004D28A4" w:rsidRDefault="00DE5382" w:rsidP="005647C5">
      <w:pPr>
        <w:pStyle w:val="Compact"/>
        <w:numPr>
          <w:ilvl w:val="0"/>
          <w:numId w:val="26"/>
        </w:numPr>
      </w:pPr>
      <w:r>
        <w:rPr>
          <w:b/>
          <w:bCs/>
        </w:rPr>
        <w:t>Finance/Administration Section</w:t>
      </w:r>
      <w:r>
        <w:t xml:space="preserve"> - Monitors costs, provides accounting and procurement support, tracks personnel time, and manages financial documentation for potential reimbursement. Various city departments and ESFs are organized within this section.</w:t>
      </w:r>
    </w:p>
    <w:p w14:paraId="19E945C3" w14:textId="77777777" w:rsidR="004D28A4" w:rsidRDefault="00DE5382">
      <w:pPr>
        <w:pStyle w:val="FirstParagraph"/>
      </w:pPr>
      <w:r>
        <w:t>Note: The City's EOC does not use Section Chiefs. Instead, various city departments and ESFs are organized within these sections based on their functional responsibilities and the specific needs of the incident.</w:t>
      </w:r>
    </w:p>
    <w:p w14:paraId="252600D7" w14:textId="77777777" w:rsidR="004D28A4" w:rsidRDefault="00DE5382">
      <w:pPr>
        <w:pStyle w:val="BodyText"/>
      </w:pPr>
      <w:r>
        <w:t>Detailed information on EOC activation procedures, staffing assignments, operational protocols, and the Emergency Support Function Matrix is provided in the Emergency Operations Center Annex.</w:t>
      </w:r>
    </w:p>
    <w:p w14:paraId="3DFAF805" w14:textId="77777777" w:rsidR="004D28A4" w:rsidRDefault="00DE5382">
      <w:pPr>
        <w:pStyle w:val="Heading2"/>
      </w:pPr>
      <w:bookmarkStart w:id="69" w:name="_Toc211865976"/>
      <w:bookmarkStart w:id="70" w:name="key-functions-of-the-eoc"/>
      <w:bookmarkEnd w:id="68"/>
      <w:r>
        <w:t>Key Functions of the EOC</w:t>
      </w:r>
      <w:bookmarkEnd w:id="69"/>
    </w:p>
    <w:p w14:paraId="6009AF55" w14:textId="77777777" w:rsidR="004D28A4" w:rsidRDefault="00DE5382" w:rsidP="005647C5">
      <w:pPr>
        <w:pStyle w:val="Compact"/>
        <w:numPr>
          <w:ilvl w:val="0"/>
          <w:numId w:val="27"/>
        </w:numPr>
      </w:pPr>
      <w:r>
        <w:rPr>
          <w:b/>
          <w:bCs/>
        </w:rPr>
        <w:t>Strategic Planning:</w:t>
      </w:r>
      <w:r>
        <w:t xml:space="preserve"> Developing long-term plans and objectives</w:t>
      </w:r>
    </w:p>
    <w:p w14:paraId="6E982FB6" w14:textId="77777777" w:rsidR="004D28A4" w:rsidRDefault="00DE5382" w:rsidP="005647C5">
      <w:pPr>
        <w:pStyle w:val="Compact"/>
        <w:numPr>
          <w:ilvl w:val="0"/>
          <w:numId w:val="27"/>
        </w:numPr>
      </w:pPr>
      <w:r>
        <w:rPr>
          <w:b/>
          <w:bCs/>
        </w:rPr>
        <w:t>Information Management:</w:t>
      </w:r>
      <w:r>
        <w:t xml:space="preserve"> Collecting, analyzing, and sharing critical information</w:t>
      </w:r>
    </w:p>
    <w:p w14:paraId="5F6B3F2B" w14:textId="77777777" w:rsidR="004D28A4" w:rsidRDefault="00DE5382" w:rsidP="005647C5">
      <w:pPr>
        <w:pStyle w:val="Compact"/>
        <w:numPr>
          <w:ilvl w:val="0"/>
          <w:numId w:val="27"/>
        </w:numPr>
      </w:pPr>
      <w:r>
        <w:rPr>
          <w:b/>
          <w:bCs/>
        </w:rPr>
        <w:t>Resource Management:</w:t>
      </w:r>
      <w:r>
        <w:t xml:space="preserve"> Allocating and tracking resources, including personnel, equipment, and supplies</w:t>
      </w:r>
    </w:p>
    <w:p w14:paraId="30633DBF" w14:textId="77777777" w:rsidR="004D28A4" w:rsidRDefault="00DE5382" w:rsidP="005647C5">
      <w:pPr>
        <w:pStyle w:val="Compact"/>
        <w:numPr>
          <w:ilvl w:val="0"/>
          <w:numId w:val="27"/>
        </w:numPr>
      </w:pPr>
      <w:r>
        <w:rPr>
          <w:b/>
          <w:bCs/>
        </w:rPr>
        <w:t>Policy Coordination:</w:t>
      </w:r>
      <w:r>
        <w:t xml:space="preserve"> Ensuring response activities comply with established policies and regulations to maintain continuity of government</w:t>
      </w:r>
    </w:p>
    <w:p w14:paraId="6A449C27" w14:textId="77777777" w:rsidR="004D28A4" w:rsidRDefault="00DE5382" w:rsidP="005647C5">
      <w:pPr>
        <w:pStyle w:val="Compact"/>
        <w:numPr>
          <w:ilvl w:val="0"/>
          <w:numId w:val="27"/>
        </w:numPr>
      </w:pPr>
      <w:r>
        <w:rPr>
          <w:b/>
          <w:bCs/>
        </w:rPr>
        <w:t>Interagency Coordination:</w:t>
      </w:r>
      <w:r>
        <w:t xml:space="preserve"> Facilitating coordination with county, state, federal, and private sector partners</w:t>
      </w:r>
    </w:p>
    <w:p w14:paraId="65278737" w14:textId="77777777" w:rsidR="004D28A4" w:rsidRDefault="00DE5382">
      <w:pPr>
        <w:pStyle w:val="FirstParagraph"/>
      </w:pPr>
      <w:r>
        <w:t>While the EOC typically supports field-level operations, certain situations require it to assume tactical functions. When an on-scene Incident Command hasn't been established, the EOC Director oversees and manages tactical operations as the initial Incident Commander, with the EOC serving as the Command Post (such as during hurricanes or pandemic responses).</w:t>
      </w:r>
    </w:p>
    <w:p w14:paraId="1F584EE5" w14:textId="77777777" w:rsidR="00483AA5" w:rsidRDefault="00483AA5" w:rsidP="00483AA5">
      <w:pPr>
        <w:pStyle w:val="BodyText"/>
      </w:pPr>
    </w:p>
    <w:p w14:paraId="78C08121" w14:textId="77777777" w:rsidR="00483AA5" w:rsidRPr="00483AA5" w:rsidRDefault="00483AA5" w:rsidP="00483AA5">
      <w:pPr>
        <w:pStyle w:val="BodyText"/>
      </w:pPr>
    </w:p>
    <w:p w14:paraId="387B3D45" w14:textId="77777777" w:rsidR="004D28A4" w:rsidRDefault="00DE5382">
      <w:pPr>
        <w:pStyle w:val="Heading2"/>
      </w:pPr>
      <w:bookmarkStart w:id="71" w:name="_Toc211865977"/>
      <w:bookmarkStart w:id="72" w:name="eoc-activation"/>
      <w:bookmarkEnd w:id="70"/>
      <w:r>
        <w:t>EOC Activation</w:t>
      </w:r>
      <w:bookmarkEnd w:id="71"/>
    </w:p>
    <w:p w14:paraId="6AEA564E" w14:textId="77777777" w:rsidR="004D28A4" w:rsidRDefault="00DE5382" w:rsidP="005647C5">
      <w:pPr>
        <w:pStyle w:val="Compact"/>
        <w:numPr>
          <w:ilvl w:val="0"/>
          <w:numId w:val="28"/>
        </w:numPr>
      </w:pPr>
      <w:r>
        <w:t>The Emergency Operations Plan implementation and EOC activation may occur simultaneously. Parts of the EOP can be implemented based on an incident's severity and scope without activating the EOC. However, the EOC activates only when the EOP is implemented.</w:t>
      </w:r>
    </w:p>
    <w:p w14:paraId="3AFDF129" w14:textId="77777777" w:rsidR="004D28A4" w:rsidRDefault="00DE5382" w:rsidP="005647C5">
      <w:pPr>
        <w:pStyle w:val="Compact"/>
        <w:numPr>
          <w:ilvl w:val="0"/>
          <w:numId w:val="28"/>
        </w:numPr>
      </w:pPr>
      <w:r>
        <w:t>The Emergency Management Coordinator, in consultation with the City Manager or their designee, determines the appropriate level of EOC activation based on the incident's scope, complexity, and potential impact.</w:t>
      </w:r>
    </w:p>
    <w:p w14:paraId="3B19916E" w14:textId="77777777" w:rsidR="004D28A4" w:rsidRDefault="00DE5382" w:rsidP="005647C5">
      <w:pPr>
        <w:pStyle w:val="Compact"/>
        <w:numPr>
          <w:ilvl w:val="0"/>
          <w:numId w:val="28"/>
        </w:numPr>
      </w:pPr>
      <w:r>
        <w:lastRenderedPageBreak/>
        <w:t>EOC activation levels may include:</w:t>
      </w:r>
    </w:p>
    <w:p w14:paraId="5EECF323" w14:textId="524C4C0A" w:rsidR="004D28A4" w:rsidRDefault="00DE5382" w:rsidP="005647C5">
      <w:pPr>
        <w:pStyle w:val="Compact"/>
        <w:numPr>
          <w:ilvl w:val="1"/>
          <w:numId w:val="29"/>
        </w:numPr>
      </w:pPr>
      <w:r>
        <w:rPr>
          <w:b/>
          <w:bCs/>
        </w:rPr>
        <w:t>Level 3 (</w:t>
      </w:r>
      <w:r w:rsidR="00FD7032">
        <w:rPr>
          <w:b/>
          <w:bCs/>
        </w:rPr>
        <w:t xml:space="preserve">Active </w:t>
      </w:r>
      <w:r>
        <w:rPr>
          <w:b/>
          <w:bCs/>
        </w:rPr>
        <w:t>Monitoring):</w:t>
      </w:r>
      <w:r>
        <w:t xml:space="preserve"> Limited staff monitoring a developing situation</w:t>
      </w:r>
    </w:p>
    <w:p w14:paraId="43387F2C" w14:textId="6A44E535" w:rsidR="004D28A4" w:rsidRDefault="00DE5382" w:rsidP="005647C5">
      <w:pPr>
        <w:pStyle w:val="Compact"/>
        <w:numPr>
          <w:ilvl w:val="1"/>
          <w:numId w:val="29"/>
        </w:numPr>
      </w:pPr>
      <w:r>
        <w:rPr>
          <w:b/>
          <w:bCs/>
        </w:rPr>
        <w:t>Level 2 (Partial</w:t>
      </w:r>
      <w:r w:rsidR="00A65ADF">
        <w:rPr>
          <w:b/>
          <w:bCs/>
        </w:rPr>
        <w:t xml:space="preserve">/Virtual </w:t>
      </w:r>
      <w:r>
        <w:rPr>
          <w:b/>
          <w:bCs/>
        </w:rPr>
        <w:t>Activation):</w:t>
      </w:r>
      <w:r>
        <w:t xml:space="preserve"> Selected departments</w:t>
      </w:r>
      <w:r w:rsidR="00A65ADF">
        <w:t xml:space="preserve"> and agencies with specific ESF responsibilities</w:t>
      </w:r>
      <w:r>
        <w:t xml:space="preserve"> activated based on incident needs</w:t>
      </w:r>
    </w:p>
    <w:p w14:paraId="6973A5AE" w14:textId="70247295" w:rsidR="004D28A4" w:rsidRDefault="00DE5382" w:rsidP="005647C5">
      <w:pPr>
        <w:pStyle w:val="Compact"/>
        <w:numPr>
          <w:ilvl w:val="1"/>
          <w:numId w:val="29"/>
        </w:numPr>
      </w:pPr>
      <w:r>
        <w:rPr>
          <w:b/>
          <w:bCs/>
        </w:rPr>
        <w:t>Level 1 (Full Activation):</w:t>
      </w:r>
      <w:r>
        <w:t xml:space="preserve"> All departments</w:t>
      </w:r>
      <w:r w:rsidR="00A65ADF">
        <w:t xml:space="preserve"> and agencies with ESF responsibilities</w:t>
      </w:r>
      <w:r>
        <w:t xml:space="preserve"> activated for major or catastrophic incidents</w:t>
      </w:r>
    </w:p>
    <w:p w14:paraId="14A7F73B" w14:textId="77777777" w:rsidR="004D28A4" w:rsidRDefault="00DE5382" w:rsidP="005647C5">
      <w:pPr>
        <w:pStyle w:val="Compact"/>
        <w:numPr>
          <w:ilvl w:val="0"/>
          <w:numId w:val="28"/>
        </w:numPr>
      </w:pPr>
      <w:r>
        <w:t>The Emergency Operations Center Annex provides specific detailed information on activation procedures, notification protocols, and operational guidelines.</w:t>
      </w:r>
    </w:p>
    <w:p w14:paraId="0AC43EF2" w14:textId="77777777" w:rsidR="004D28A4" w:rsidRDefault="00DE5382">
      <w:pPr>
        <w:pStyle w:val="Heading1"/>
      </w:pPr>
      <w:bookmarkStart w:id="73" w:name="_Toc211865978"/>
      <w:bookmarkStart w:id="74" w:name="warning"/>
      <w:bookmarkEnd w:id="64"/>
      <w:bookmarkEnd w:id="72"/>
      <w:r>
        <w:t>WARNING</w:t>
      </w:r>
      <w:bookmarkEnd w:id="73"/>
    </w:p>
    <w:p w14:paraId="25AF7958" w14:textId="77777777" w:rsidR="004D28A4" w:rsidRDefault="00DE5382">
      <w:pPr>
        <w:pStyle w:val="Heading2"/>
      </w:pPr>
      <w:bookmarkStart w:id="75" w:name="_Toc211865979"/>
      <w:bookmarkStart w:id="76" w:name="general-3"/>
      <w:r>
        <w:t>General</w:t>
      </w:r>
      <w:bookmarkEnd w:id="75"/>
    </w:p>
    <w:p w14:paraId="57CEFDFC" w14:textId="77777777" w:rsidR="004D28A4" w:rsidRDefault="00DE5382">
      <w:pPr>
        <w:pStyle w:val="FirstParagraph"/>
      </w:pPr>
      <w:r>
        <w:t>Warning is the process of notifying key members of city government about disaster information as it becomes available. Warning operations include the use of information and reports, surveillance of threatening conditions, mass notification systems, and 24-hour radio and special paging capability.</w:t>
      </w:r>
    </w:p>
    <w:p w14:paraId="3AF27E4B" w14:textId="77777777" w:rsidR="004D28A4" w:rsidRDefault="00DE5382">
      <w:pPr>
        <w:pStyle w:val="Heading2"/>
      </w:pPr>
      <w:bookmarkStart w:id="77" w:name="_Toc211865980"/>
      <w:bookmarkStart w:id="78" w:name="emergency-management-coordinator"/>
      <w:bookmarkEnd w:id="76"/>
      <w:r>
        <w:t>Emergency Management Coordinator</w:t>
      </w:r>
      <w:bookmarkEnd w:id="77"/>
    </w:p>
    <w:p w14:paraId="03E3E39C" w14:textId="77777777" w:rsidR="004D28A4" w:rsidRDefault="00DE5382">
      <w:pPr>
        <w:pStyle w:val="FirstParagraph"/>
      </w:pPr>
      <w:r>
        <w:t>The Emergency Management Coordinator, or their designee, will coordinate with HCEM, the National Weather Service, and other agencies to ensure warning readiness during natural or human-made emergencies.</w:t>
      </w:r>
    </w:p>
    <w:p w14:paraId="589F7B69" w14:textId="77777777" w:rsidR="004D28A4" w:rsidRDefault="00DE5382">
      <w:pPr>
        <w:pStyle w:val="Heading2"/>
      </w:pPr>
      <w:bookmarkStart w:id="79" w:name="_Toc211865981"/>
      <w:bookmarkStart w:id="80" w:name="emergency-management-division"/>
      <w:bookmarkEnd w:id="78"/>
      <w:r>
        <w:t>Emergency Management Division</w:t>
      </w:r>
      <w:bookmarkEnd w:id="79"/>
    </w:p>
    <w:p w14:paraId="794E5DA2" w14:textId="0FB3229D" w:rsidR="004D28A4" w:rsidRDefault="00DE5382">
      <w:pPr>
        <w:pStyle w:val="FirstParagraph"/>
      </w:pPr>
      <w:r>
        <w:t xml:space="preserve">The Emergency Management Division will develop and maintain a list of </w:t>
      </w:r>
      <w:r w:rsidR="004455FF">
        <w:t xml:space="preserve">EOC </w:t>
      </w:r>
      <w:r>
        <w:t xml:space="preserve">Mission Critical and Mission Essential city employees who need notification </w:t>
      </w:r>
      <w:r w:rsidR="004455FF">
        <w:t xml:space="preserve">of </w:t>
      </w:r>
      <w:r>
        <w:t>a disaster or emergency. This list will be maintained in the Emergency Operations Center.</w:t>
      </w:r>
    </w:p>
    <w:p w14:paraId="4E6AFEAC" w14:textId="77777777" w:rsidR="004D28A4" w:rsidRDefault="00DE5382">
      <w:pPr>
        <w:pStyle w:val="Heading1"/>
      </w:pPr>
      <w:bookmarkStart w:id="81" w:name="_Toc211865982"/>
      <w:bookmarkStart w:id="82" w:name="evacuation"/>
      <w:bookmarkEnd w:id="74"/>
      <w:bookmarkEnd w:id="80"/>
      <w:r>
        <w:t>EVACUATION</w:t>
      </w:r>
      <w:bookmarkEnd w:id="81"/>
    </w:p>
    <w:p w14:paraId="79B8D8D5" w14:textId="77777777" w:rsidR="004D28A4" w:rsidRDefault="00DE5382">
      <w:pPr>
        <w:pStyle w:val="Heading2"/>
      </w:pPr>
      <w:bookmarkStart w:id="83" w:name="_Toc211865983"/>
      <w:bookmarkStart w:id="84" w:name="general-4"/>
      <w:r>
        <w:t>General</w:t>
      </w:r>
      <w:bookmarkEnd w:id="83"/>
    </w:p>
    <w:p w14:paraId="4363671A" w14:textId="4E815E91" w:rsidR="004D28A4" w:rsidRDefault="00DE5382">
      <w:pPr>
        <w:pStyle w:val="FirstParagraph"/>
      </w:pPr>
      <w:r>
        <w:t>Evacuation is the controlled movement and relocation of people and property necessitated by the threat of a natural, technological, or human-caused disaster. The EOC should be considered for activation whenever an evacuation occurs</w:t>
      </w:r>
      <w:r w:rsidR="003F2517">
        <w:t xml:space="preserve"> but will always be activated when</w:t>
      </w:r>
      <w:r w:rsidR="00933FC5">
        <w:t xml:space="preserve"> the Governor issues an evacuation order</w:t>
      </w:r>
      <w:r>
        <w:t>.</w:t>
      </w:r>
    </w:p>
    <w:p w14:paraId="577736DF" w14:textId="77777777" w:rsidR="004D28A4" w:rsidRDefault="00DE5382">
      <w:pPr>
        <w:pStyle w:val="Heading2"/>
      </w:pPr>
      <w:bookmarkStart w:id="85" w:name="_Toc211865984"/>
      <w:bookmarkStart w:id="86" w:name="responsible-city-department"/>
      <w:bookmarkEnd w:id="84"/>
      <w:r>
        <w:t>Responsible City Department</w:t>
      </w:r>
      <w:bookmarkEnd w:id="85"/>
    </w:p>
    <w:p w14:paraId="1380EE78" w14:textId="0B463AFD" w:rsidR="004D28A4" w:rsidRDefault="00DE5382">
      <w:pPr>
        <w:pStyle w:val="FirstParagraph"/>
      </w:pPr>
      <w:r>
        <w:t xml:space="preserve">The lead city department for carrying out evacuations due to large natural disasters is the Myrtle Beach Police Department, working in conjunction with the South Carolina Highway Patrol, Myrtle Beach Public Works Department, </w:t>
      </w:r>
      <w:r w:rsidR="00324355">
        <w:t xml:space="preserve">Myrtle Beach Fire Department, </w:t>
      </w:r>
      <w:r>
        <w:t xml:space="preserve">Horry </w:t>
      </w:r>
      <w:r>
        <w:lastRenderedPageBreak/>
        <w:t>County Police Department, Horry County Sheriff's Office, and respective emergency management agencies.</w:t>
      </w:r>
    </w:p>
    <w:p w14:paraId="544922D2" w14:textId="77777777" w:rsidR="004D28A4" w:rsidRDefault="00DE5382">
      <w:pPr>
        <w:pStyle w:val="Heading2"/>
      </w:pPr>
      <w:bookmarkStart w:id="87" w:name="_Toc211865985"/>
      <w:bookmarkStart w:id="88" w:name="coordination"/>
      <w:bookmarkEnd w:id="86"/>
      <w:r>
        <w:t>Coordination</w:t>
      </w:r>
      <w:bookmarkEnd w:id="87"/>
    </w:p>
    <w:p w14:paraId="14C9B918" w14:textId="46268E44" w:rsidR="004D28A4" w:rsidRDefault="00DE5382">
      <w:pPr>
        <w:pStyle w:val="FirstParagraph"/>
      </w:pPr>
      <w:r>
        <w:t>Coordination with all appropriate departments and agencies will occur through the Myrtle Beach Police Department</w:t>
      </w:r>
      <w:r w:rsidR="00DB261F">
        <w:t>, Myrtle Beach Fire Department,</w:t>
      </w:r>
      <w:r>
        <w:t xml:space="preserve"> and Myrtle Beach Public Works Department in the City's Emergency Operations Center, if activated.</w:t>
      </w:r>
    </w:p>
    <w:p w14:paraId="19CE894A" w14:textId="77777777" w:rsidR="004D28A4" w:rsidRDefault="00DE5382">
      <w:pPr>
        <w:pStyle w:val="Heading2"/>
      </w:pPr>
      <w:bookmarkStart w:id="89" w:name="_Toc211865986"/>
      <w:bookmarkStart w:id="90" w:name="isolated-evacuations"/>
      <w:bookmarkEnd w:id="88"/>
      <w:r>
        <w:t>Isolated Evacuations</w:t>
      </w:r>
      <w:bookmarkEnd w:id="89"/>
    </w:p>
    <w:p w14:paraId="23759EDF" w14:textId="77777777" w:rsidR="004D28A4" w:rsidRDefault="00DE5382">
      <w:pPr>
        <w:pStyle w:val="FirstParagraph"/>
      </w:pPr>
      <w:r>
        <w:t>The Myrtle Beach Police Department, Myrtle Beach Fire Department, and Myrtle Beach Public Works Department handle evacuations caused by human-made incidents involving relatively small geographic areas. HCEM will be notified as soon as practical so they can make required notifications to the State Warning Point under state law (Emergency Powers Act).</w:t>
      </w:r>
    </w:p>
    <w:p w14:paraId="725C9352" w14:textId="77777777" w:rsidR="004D28A4" w:rsidRDefault="00DE5382">
      <w:pPr>
        <w:pStyle w:val="Heading2"/>
      </w:pPr>
      <w:bookmarkStart w:id="91" w:name="_Toc211865987"/>
      <w:bookmarkStart w:id="92" w:name="Xa2f477dc4224f5bfded86cda4a82efe593634ad"/>
      <w:bookmarkEnd w:id="90"/>
      <w:r>
        <w:t>Coordination with County and State Authorities</w:t>
      </w:r>
      <w:bookmarkEnd w:id="91"/>
    </w:p>
    <w:p w14:paraId="648CA779" w14:textId="77777777" w:rsidR="004D28A4" w:rsidRDefault="00DE5382" w:rsidP="005647C5">
      <w:pPr>
        <w:pStyle w:val="Compact"/>
        <w:numPr>
          <w:ilvl w:val="0"/>
          <w:numId w:val="30"/>
        </w:numPr>
      </w:pPr>
      <w:r>
        <w:t>Horry County Emergency Management will coordinate evacuations due to tropical storms and hurricanes.</w:t>
      </w:r>
    </w:p>
    <w:p w14:paraId="0301C260" w14:textId="77777777" w:rsidR="004D28A4" w:rsidRDefault="00DE5382" w:rsidP="005647C5">
      <w:pPr>
        <w:pStyle w:val="Compact"/>
        <w:numPr>
          <w:ilvl w:val="0"/>
          <w:numId w:val="30"/>
        </w:numPr>
      </w:pPr>
      <w:r>
        <w:t>The City's Emergency Operations Center will coordinate with Horry County's Emergency Operations Center and appropriate state agencies to manage evacuation routing to shelters, pre-position personnel and equipment, provide transportation and shelter, and deliver public information to handle the situation effectively.</w:t>
      </w:r>
    </w:p>
    <w:p w14:paraId="758A8230" w14:textId="77777777" w:rsidR="004D28A4" w:rsidRDefault="00DE5382">
      <w:pPr>
        <w:pStyle w:val="Heading2"/>
      </w:pPr>
      <w:bookmarkStart w:id="93" w:name="_Toc211865988"/>
      <w:bookmarkStart w:id="94" w:name="X43c48600f974f3996d2203046305df0baa31973"/>
      <w:bookmarkEnd w:id="92"/>
      <w:r>
        <w:t>Emergency Conditions and Affected Areas that may Require Evacuation</w:t>
      </w:r>
      <w:bookmarkEnd w:id="93"/>
    </w:p>
    <w:p w14:paraId="5DB156D0" w14:textId="0EC4EDF4" w:rsidR="004D28A4" w:rsidRDefault="00DE5382" w:rsidP="005647C5">
      <w:pPr>
        <w:pStyle w:val="Compact"/>
        <w:numPr>
          <w:ilvl w:val="0"/>
          <w:numId w:val="31"/>
        </w:numPr>
      </w:pPr>
      <w:r>
        <w:rPr>
          <w:b/>
          <w:bCs/>
        </w:rPr>
        <w:t>Hurricanes</w:t>
      </w:r>
      <w:r w:rsidR="00483AA5">
        <w:rPr>
          <w:b/>
          <w:bCs/>
        </w:rPr>
        <w:t xml:space="preserve"> &amp; Tornadoes</w:t>
      </w:r>
      <w:r>
        <w:rPr>
          <w:b/>
          <w:bCs/>
        </w:rPr>
        <w:t>:</w:t>
      </w:r>
      <w:r>
        <w:t xml:space="preserve"> Coastal areas, beachfront properties, low-lying areas, and mobile home communities.</w:t>
      </w:r>
    </w:p>
    <w:p w14:paraId="775C3F34" w14:textId="77777777" w:rsidR="004D28A4" w:rsidRDefault="00DE5382" w:rsidP="005647C5">
      <w:pPr>
        <w:pStyle w:val="Compact"/>
        <w:numPr>
          <w:ilvl w:val="0"/>
          <w:numId w:val="31"/>
        </w:numPr>
      </w:pPr>
      <w:r>
        <w:rPr>
          <w:b/>
          <w:bCs/>
        </w:rPr>
        <w:t>Hazardous Materials Incidents:</w:t>
      </w:r>
      <w:r>
        <w:t xml:space="preserve"> Densely populated areas throughout the city.</w:t>
      </w:r>
    </w:p>
    <w:p w14:paraId="28F19F55" w14:textId="77777777" w:rsidR="004D28A4" w:rsidRDefault="00DE5382" w:rsidP="005647C5">
      <w:pPr>
        <w:pStyle w:val="Compact"/>
        <w:numPr>
          <w:ilvl w:val="0"/>
          <w:numId w:val="31"/>
        </w:numPr>
      </w:pPr>
      <w:r>
        <w:rPr>
          <w:b/>
          <w:bCs/>
        </w:rPr>
        <w:t>Floods:</w:t>
      </w:r>
      <w:r>
        <w:t xml:space="preserve"> Low-lying areas, particularly near bodies of water.</w:t>
      </w:r>
    </w:p>
    <w:p w14:paraId="587A5A04" w14:textId="77777777" w:rsidR="004D28A4" w:rsidRDefault="00DE5382" w:rsidP="005647C5">
      <w:pPr>
        <w:pStyle w:val="Compact"/>
        <w:numPr>
          <w:ilvl w:val="0"/>
          <w:numId w:val="31"/>
        </w:numPr>
      </w:pPr>
      <w:r>
        <w:rPr>
          <w:b/>
          <w:bCs/>
        </w:rPr>
        <w:t>Earthquakes:</w:t>
      </w:r>
      <w:r>
        <w:t xml:space="preserve"> Densely populated areas.</w:t>
      </w:r>
    </w:p>
    <w:p w14:paraId="68DC38FF" w14:textId="77777777" w:rsidR="004D28A4" w:rsidRDefault="00DE5382" w:rsidP="005647C5">
      <w:pPr>
        <w:pStyle w:val="Compact"/>
        <w:numPr>
          <w:ilvl w:val="0"/>
          <w:numId w:val="31"/>
        </w:numPr>
      </w:pPr>
      <w:r>
        <w:rPr>
          <w:b/>
          <w:bCs/>
        </w:rPr>
        <w:t>Weapons of Mass Destruction:</w:t>
      </w:r>
      <w:r>
        <w:t xml:space="preserve"> Densely populated areas throughout the city.</w:t>
      </w:r>
    </w:p>
    <w:p w14:paraId="63837DE7" w14:textId="77777777" w:rsidR="004D28A4" w:rsidRDefault="00DE5382">
      <w:pPr>
        <w:pStyle w:val="FirstParagraph"/>
      </w:pPr>
      <w:r>
        <w:t>Additional information on hazard-specific evacuation procedures is provided in the Hazard-Specific Annexes, including the Hurricane Annex and Flood Warning &amp; Response Annex.</w:t>
      </w:r>
    </w:p>
    <w:p w14:paraId="4681FD01" w14:textId="77777777" w:rsidR="004D28A4" w:rsidRDefault="00DE5382">
      <w:pPr>
        <w:pStyle w:val="Heading2"/>
      </w:pPr>
      <w:bookmarkStart w:id="95" w:name="_Toc211865989"/>
      <w:bookmarkStart w:id="96" w:name="types-of-evacuations"/>
      <w:bookmarkEnd w:id="94"/>
      <w:r>
        <w:t>Types of Evacuations</w:t>
      </w:r>
      <w:bookmarkEnd w:id="95"/>
    </w:p>
    <w:p w14:paraId="03D3F366" w14:textId="77777777" w:rsidR="004D28A4" w:rsidRDefault="00DE5382">
      <w:pPr>
        <w:pStyle w:val="Heading3"/>
      </w:pPr>
      <w:bookmarkStart w:id="97" w:name="_Toc211865990"/>
      <w:bookmarkStart w:id="98" w:name="mandatory-evacuation"/>
      <w:r>
        <w:t>Mandatory Evacuation</w:t>
      </w:r>
      <w:bookmarkEnd w:id="97"/>
    </w:p>
    <w:p w14:paraId="752D2FF9" w14:textId="77777777" w:rsidR="004D28A4" w:rsidRDefault="00DE5382">
      <w:pPr>
        <w:pStyle w:val="FirstParagraph"/>
      </w:pPr>
      <w:r>
        <w:t xml:space="preserve">Under South Carolina Code of Laws Section 25-1-440, only the Governor can mandate and compel evacuation in South Carolina. Mandatory evacuation is the only type of evacuation order issued by the Governor. During a mandatory evacuation order, nursing homes and </w:t>
      </w:r>
      <w:r>
        <w:lastRenderedPageBreak/>
        <w:t>residential care facilities must evacuate. However, hospital administrators have discretion to assess the situation and determine what serves their patients' best interests. They may choose to shelter in place.</w:t>
      </w:r>
    </w:p>
    <w:p w14:paraId="61964BD5" w14:textId="77777777" w:rsidR="004D28A4" w:rsidRDefault="00DE5382">
      <w:pPr>
        <w:pStyle w:val="Heading2"/>
      </w:pPr>
      <w:bookmarkStart w:id="99" w:name="_Toc211865991"/>
      <w:bookmarkStart w:id="100" w:name="know-your-zone"/>
      <w:bookmarkEnd w:id="96"/>
      <w:bookmarkEnd w:id="98"/>
      <w:r>
        <w:t>Know Your Zone</w:t>
      </w:r>
      <w:bookmarkEnd w:id="99"/>
    </w:p>
    <w:p w14:paraId="5DE80544" w14:textId="77777777" w:rsidR="004D28A4" w:rsidRDefault="00DE5382">
      <w:pPr>
        <w:pStyle w:val="FirstParagraph"/>
      </w:pPr>
      <w:r>
        <w:t>South Carolina uses a zone-based evacuation system called "Know Your Zone" to provide clear, consistent evacuation guidance to residents and visitors. The City of Myrtle Beach participates in this statewide program.</w:t>
      </w:r>
    </w:p>
    <w:p w14:paraId="291EE835" w14:textId="77777777" w:rsidR="004D28A4" w:rsidRDefault="00DE5382" w:rsidP="005647C5">
      <w:pPr>
        <w:pStyle w:val="Compact"/>
        <w:numPr>
          <w:ilvl w:val="0"/>
          <w:numId w:val="32"/>
        </w:numPr>
      </w:pPr>
      <w:r>
        <w:rPr>
          <w:b/>
          <w:bCs/>
        </w:rPr>
        <w:t>Evacuation Zones:</w:t>
      </w:r>
      <w:r>
        <w:t xml:space="preserve"> The city is divided into evacuation zones (typically labeled A, B, C, etc.) based on storm surge risk, elevation, and distance from the coast.</w:t>
      </w:r>
    </w:p>
    <w:p w14:paraId="21BEFF50" w14:textId="77777777" w:rsidR="004D28A4" w:rsidRDefault="00DE5382" w:rsidP="005647C5">
      <w:pPr>
        <w:pStyle w:val="Compact"/>
        <w:numPr>
          <w:ilvl w:val="0"/>
          <w:numId w:val="32"/>
        </w:numPr>
      </w:pPr>
      <w:r>
        <w:rPr>
          <w:b/>
          <w:bCs/>
        </w:rPr>
        <w:t>Zone-Based Orders:</w:t>
      </w:r>
      <w:r>
        <w:t xml:space="preserve"> When the Governor orders an evacuation, specific zones are identified in the evacuation order. Residents and visitors in the designated zones must evacuate.</w:t>
      </w:r>
    </w:p>
    <w:p w14:paraId="37557389" w14:textId="685C4A4E" w:rsidR="004D28A4" w:rsidRDefault="00DE5382" w:rsidP="005647C5">
      <w:pPr>
        <w:pStyle w:val="Compact"/>
        <w:numPr>
          <w:ilvl w:val="0"/>
          <w:numId w:val="32"/>
        </w:numPr>
      </w:pPr>
      <w:r>
        <w:rPr>
          <w:b/>
          <w:bCs/>
        </w:rPr>
        <w:t>Public Education:</w:t>
      </w:r>
      <w:r>
        <w:t xml:space="preserve"> The </w:t>
      </w:r>
      <w:r w:rsidR="000575D7">
        <w:t>city</w:t>
      </w:r>
      <w:r>
        <w:t>, in coordination with Horry County Emergency Management, conducts ongoing public education campaigns to ensure residents and businesses know their evacuation zone and understand evacuation procedures.</w:t>
      </w:r>
    </w:p>
    <w:p w14:paraId="643E0F95" w14:textId="77777777" w:rsidR="004D28A4" w:rsidRDefault="00DE5382" w:rsidP="005647C5">
      <w:pPr>
        <w:pStyle w:val="Compact"/>
        <w:numPr>
          <w:ilvl w:val="0"/>
          <w:numId w:val="32"/>
        </w:numPr>
      </w:pPr>
      <w:r>
        <w:rPr>
          <w:b/>
          <w:bCs/>
        </w:rPr>
        <w:t>Zone Maps:</w:t>
      </w:r>
      <w:r>
        <w:t xml:space="preserve"> Evacuation zone maps are available through the City's website, Horry County Emergency Management, and the South Carolina Emergency Management Division.</w:t>
      </w:r>
    </w:p>
    <w:p w14:paraId="3BE8A58A" w14:textId="77777777" w:rsidR="004D28A4" w:rsidRDefault="00DE5382">
      <w:pPr>
        <w:pStyle w:val="FirstParagraph"/>
      </w:pPr>
      <w:r>
        <w:t>Detailed information on evacuation zones, routes, and procedures is provided in the Hurricane Annex.</w:t>
      </w:r>
    </w:p>
    <w:p w14:paraId="672373E0" w14:textId="77777777" w:rsidR="004D28A4" w:rsidRDefault="00DE5382">
      <w:pPr>
        <w:pStyle w:val="Heading2"/>
      </w:pPr>
      <w:bookmarkStart w:id="101" w:name="_Toc211865992"/>
      <w:bookmarkStart w:id="102" w:name="evacuation-orders-per-city-ordinance"/>
      <w:bookmarkEnd w:id="100"/>
      <w:r>
        <w:t>Evacuation Orders per City Ordinance</w:t>
      </w:r>
      <w:bookmarkEnd w:id="101"/>
    </w:p>
    <w:p w14:paraId="562142EC" w14:textId="77777777" w:rsidR="004D28A4" w:rsidRDefault="00DE5382" w:rsidP="005647C5">
      <w:pPr>
        <w:pStyle w:val="Compact"/>
        <w:numPr>
          <w:ilvl w:val="0"/>
          <w:numId w:val="33"/>
        </w:numPr>
      </w:pPr>
      <w:r>
        <w:t>Adults may choose to disobey a mandatory evacuation order, but they must follow all other lawful orders, including orders to disperse, vacate public spaces, and return to their homes or businesses. This ensures orderly evacuation without disruption. People who stay must remain within their property boundaries during the evacuation or emergency. It's unlawful to interfere with evacuation orders by going outside your property.</w:t>
      </w:r>
    </w:p>
    <w:p w14:paraId="55113CD0" w14:textId="77777777" w:rsidR="004D28A4" w:rsidRDefault="00DE5382" w:rsidP="005647C5">
      <w:pPr>
        <w:pStyle w:val="Compact"/>
        <w:numPr>
          <w:ilvl w:val="0"/>
          <w:numId w:val="33"/>
        </w:numPr>
      </w:pPr>
      <w:r>
        <w:t>Custodial arrest and forcible removal could divert law enforcement resources from critical tasks like warning the public, establishing evacuation checkpoints, and implementing emergency plans. When people disobey a mandatory evacuation order, they remain in the life-threatening area at their own risk—and at the risk of anyone under their care. They do so knowing that law enforcement and emergency medical response may not be available during the emergency due to conditions or other duties. However, choosing to remain doesn't excuse anyone from following curfews or orders not to interfere with evacuation.</w:t>
      </w:r>
    </w:p>
    <w:p w14:paraId="1156D2AE" w14:textId="77777777" w:rsidR="004D28A4" w:rsidRDefault="00DE5382">
      <w:pPr>
        <w:pStyle w:val="Heading2"/>
      </w:pPr>
      <w:bookmarkStart w:id="103" w:name="_Toc211865993"/>
      <w:bookmarkStart w:id="104" w:name="re-entry"/>
      <w:bookmarkEnd w:id="102"/>
      <w:r>
        <w:lastRenderedPageBreak/>
        <w:t>Re-entry</w:t>
      </w:r>
      <w:bookmarkEnd w:id="103"/>
    </w:p>
    <w:p w14:paraId="4ADD0BE4" w14:textId="77777777" w:rsidR="004D28A4" w:rsidRDefault="00DE5382" w:rsidP="005647C5">
      <w:pPr>
        <w:pStyle w:val="Compact"/>
        <w:numPr>
          <w:ilvl w:val="0"/>
          <w:numId w:val="34"/>
        </w:numPr>
      </w:pPr>
      <w:r>
        <w:t>Once the Governor rescinds the evacuation order, community officials will control when citizens can re-enter based on the situation and public safety considerations.</w:t>
      </w:r>
    </w:p>
    <w:p w14:paraId="1D1E09E3" w14:textId="77777777" w:rsidR="004D28A4" w:rsidRDefault="00DE5382" w:rsidP="005647C5">
      <w:pPr>
        <w:pStyle w:val="Compact"/>
        <w:numPr>
          <w:ilvl w:val="0"/>
          <w:numId w:val="34"/>
        </w:numPr>
      </w:pPr>
      <w:r>
        <w:t>The Myrtle Beach Police Department will serve as the lead city department for re-entry into the City of Myrtle Beach.</w:t>
      </w:r>
    </w:p>
    <w:p w14:paraId="246E1E10" w14:textId="77777777" w:rsidR="004D28A4" w:rsidRDefault="00DE5382" w:rsidP="005647C5">
      <w:pPr>
        <w:pStyle w:val="Compact"/>
        <w:numPr>
          <w:ilvl w:val="0"/>
          <w:numId w:val="34"/>
        </w:numPr>
      </w:pPr>
      <w:r>
        <w:t>Re-entry procedures will be coordinated with Horry County Emergency Management and other jurisdictions to ensure a safe and orderly return of residents and visitors.</w:t>
      </w:r>
    </w:p>
    <w:p w14:paraId="2F840210" w14:textId="77777777" w:rsidR="004D28A4" w:rsidRDefault="00DE5382">
      <w:pPr>
        <w:pStyle w:val="Heading1"/>
      </w:pPr>
      <w:bookmarkStart w:id="105" w:name="_Toc211865994"/>
      <w:bookmarkStart w:id="106" w:name="public-information"/>
      <w:bookmarkEnd w:id="82"/>
      <w:bookmarkEnd w:id="104"/>
      <w:r>
        <w:t>PUBLIC INFORMATION</w:t>
      </w:r>
      <w:bookmarkEnd w:id="105"/>
    </w:p>
    <w:p w14:paraId="764FE6C4" w14:textId="77777777" w:rsidR="004D28A4" w:rsidRDefault="00DE5382">
      <w:pPr>
        <w:pStyle w:val="Heading2"/>
      </w:pPr>
      <w:bookmarkStart w:id="107" w:name="_Toc211865995"/>
      <w:bookmarkStart w:id="108" w:name="general-5"/>
      <w:r>
        <w:t>General</w:t>
      </w:r>
      <w:bookmarkEnd w:id="107"/>
    </w:p>
    <w:p w14:paraId="7254EDED" w14:textId="77777777" w:rsidR="004D28A4" w:rsidRDefault="00DE5382">
      <w:pPr>
        <w:pStyle w:val="FirstParagraph"/>
      </w:pPr>
      <w:r>
        <w:t>Before, during, and after emergencies and disasters, the public needs timely, accurate, and easily understood information. The ability to warn people of impending danger or evacuation orders is a top priority in any emergency operation.</w:t>
      </w:r>
    </w:p>
    <w:p w14:paraId="3F389FB3" w14:textId="77777777" w:rsidR="004D28A4" w:rsidRDefault="00DE5382">
      <w:pPr>
        <w:pStyle w:val="Heading2"/>
      </w:pPr>
      <w:bookmarkStart w:id="109" w:name="_Toc211865996"/>
      <w:bookmarkStart w:id="110" w:name="emergency-warnings"/>
      <w:bookmarkEnd w:id="108"/>
      <w:r>
        <w:t>Emergency Warnings</w:t>
      </w:r>
      <w:bookmarkEnd w:id="109"/>
    </w:p>
    <w:p w14:paraId="7A536094" w14:textId="77777777" w:rsidR="004D28A4" w:rsidRDefault="00DE5382">
      <w:pPr>
        <w:pStyle w:val="FirstParagraph"/>
      </w:pPr>
      <w:r>
        <w:t>To conduct effective emergency warnings and public information dissemination, the City may use:</w:t>
      </w:r>
    </w:p>
    <w:p w14:paraId="6BAD03B3" w14:textId="77777777" w:rsidR="004D28A4" w:rsidRDefault="00DE5382" w:rsidP="005647C5">
      <w:pPr>
        <w:pStyle w:val="Compact"/>
        <w:numPr>
          <w:ilvl w:val="0"/>
          <w:numId w:val="35"/>
        </w:numPr>
      </w:pPr>
      <w:r>
        <w:t>911 Communications Center</w:t>
      </w:r>
    </w:p>
    <w:p w14:paraId="6773E6A2" w14:textId="77777777" w:rsidR="004D28A4" w:rsidRDefault="00DE5382" w:rsidP="005647C5">
      <w:pPr>
        <w:pStyle w:val="Compact"/>
        <w:numPr>
          <w:ilvl w:val="0"/>
          <w:numId w:val="35"/>
        </w:numPr>
      </w:pPr>
      <w:r>
        <w:t>Local Media Outlets</w:t>
      </w:r>
    </w:p>
    <w:p w14:paraId="6463B163" w14:textId="77777777" w:rsidR="004D28A4" w:rsidRDefault="00DE5382" w:rsidP="005647C5">
      <w:pPr>
        <w:pStyle w:val="Compact"/>
        <w:numPr>
          <w:ilvl w:val="0"/>
          <w:numId w:val="35"/>
        </w:numPr>
      </w:pPr>
      <w:r>
        <w:t>City Website and Social Media</w:t>
      </w:r>
    </w:p>
    <w:p w14:paraId="5F990951" w14:textId="77777777" w:rsidR="004D28A4" w:rsidRDefault="00DE5382" w:rsidP="005647C5">
      <w:pPr>
        <w:pStyle w:val="Compact"/>
        <w:numPr>
          <w:ilvl w:val="0"/>
          <w:numId w:val="35"/>
        </w:numPr>
      </w:pPr>
      <w:r>
        <w:t>Emergency Alert System (EAS)</w:t>
      </w:r>
    </w:p>
    <w:p w14:paraId="0D0746EA" w14:textId="6A6CD3D9" w:rsidR="004D28A4" w:rsidRDefault="009C6C8B" w:rsidP="005647C5">
      <w:pPr>
        <w:pStyle w:val="Compact"/>
        <w:numPr>
          <w:ilvl w:val="0"/>
          <w:numId w:val="35"/>
        </w:numPr>
      </w:pPr>
      <w:r>
        <w:t xml:space="preserve">City’s </w:t>
      </w:r>
      <w:r w:rsidR="00DE5382">
        <w:t>Mass Notification System (MB Alerts)</w:t>
      </w:r>
    </w:p>
    <w:p w14:paraId="6B38345B" w14:textId="77777777" w:rsidR="004D28A4" w:rsidRDefault="00DE5382" w:rsidP="005647C5">
      <w:pPr>
        <w:pStyle w:val="Compact"/>
        <w:numPr>
          <w:ilvl w:val="0"/>
          <w:numId w:val="35"/>
        </w:numPr>
      </w:pPr>
      <w:r>
        <w:t>IPAWS (Integrated Public Alert and Warning System)</w:t>
      </w:r>
    </w:p>
    <w:p w14:paraId="663D6D7C" w14:textId="77777777" w:rsidR="004D28A4" w:rsidRDefault="00DE5382" w:rsidP="005647C5">
      <w:pPr>
        <w:pStyle w:val="Compact"/>
        <w:numPr>
          <w:ilvl w:val="0"/>
          <w:numId w:val="35"/>
        </w:numPr>
      </w:pPr>
      <w:r>
        <w:t>Local Government Radio (LGR)</w:t>
      </w:r>
    </w:p>
    <w:p w14:paraId="5D9E1393" w14:textId="77777777" w:rsidR="004D28A4" w:rsidRDefault="00DE5382" w:rsidP="005647C5">
      <w:pPr>
        <w:pStyle w:val="Compact"/>
        <w:numPr>
          <w:ilvl w:val="0"/>
          <w:numId w:val="35"/>
        </w:numPr>
      </w:pPr>
      <w:r>
        <w:t>Telephone Bridging</w:t>
      </w:r>
    </w:p>
    <w:p w14:paraId="1461CCF7" w14:textId="77777777" w:rsidR="004D28A4" w:rsidRDefault="00DE5382" w:rsidP="005647C5">
      <w:pPr>
        <w:pStyle w:val="Compact"/>
        <w:numPr>
          <w:ilvl w:val="0"/>
          <w:numId w:val="35"/>
        </w:numPr>
      </w:pPr>
      <w:r>
        <w:t>Language Interpreters</w:t>
      </w:r>
    </w:p>
    <w:p w14:paraId="0700DC0D" w14:textId="77777777" w:rsidR="004D28A4" w:rsidRDefault="00DE5382" w:rsidP="005647C5">
      <w:pPr>
        <w:pStyle w:val="Compact"/>
        <w:numPr>
          <w:ilvl w:val="0"/>
          <w:numId w:val="35"/>
        </w:numPr>
      </w:pPr>
      <w:r>
        <w:t>SC Interpreting Services for the Deaf</w:t>
      </w:r>
    </w:p>
    <w:p w14:paraId="47069AAA" w14:textId="77777777" w:rsidR="004D28A4" w:rsidRDefault="00DE5382" w:rsidP="005647C5">
      <w:pPr>
        <w:pStyle w:val="Compact"/>
        <w:numPr>
          <w:ilvl w:val="0"/>
          <w:numId w:val="35"/>
        </w:numPr>
      </w:pPr>
      <w:r>
        <w:t>Local Government Television</w:t>
      </w:r>
    </w:p>
    <w:p w14:paraId="63685195" w14:textId="77777777" w:rsidR="004D28A4" w:rsidRDefault="00DE5382" w:rsidP="005647C5">
      <w:pPr>
        <w:pStyle w:val="Compact"/>
        <w:numPr>
          <w:ilvl w:val="0"/>
          <w:numId w:val="35"/>
        </w:numPr>
      </w:pPr>
      <w:r>
        <w:t>ARES (HAM Radio Operators)</w:t>
      </w:r>
    </w:p>
    <w:p w14:paraId="340EBB90" w14:textId="77777777" w:rsidR="004D28A4" w:rsidRDefault="00DE5382">
      <w:pPr>
        <w:pStyle w:val="Heading2"/>
      </w:pPr>
      <w:bookmarkStart w:id="111" w:name="_Toc211865997"/>
      <w:bookmarkStart w:id="112" w:name="accurate-information"/>
      <w:bookmarkEnd w:id="110"/>
      <w:r>
        <w:t>Accurate Information</w:t>
      </w:r>
      <w:bookmarkEnd w:id="111"/>
    </w:p>
    <w:p w14:paraId="343E5583" w14:textId="77777777" w:rsidR="004D28A4" w:rsidRDefault="00DE5382">
      <w:pPr>
        <w:pStyle w:val="FirstParagraph"/>
      </w:pPr>
      <w:r>
        <w:t>Information for the media and public must be clear, concise, and accurate. We will make every effort to prevent and counter rumors, hearsay, and inaccurate information.</w:t>
      </w:r>
    </w:p>
    <w:p w14:paraId="56634008" w14:textId="77777777" w:rsidR="004D28A4" w:rsidRDefault="00DE5382">
      <w:pPr>
        <w:pStyle w:val="Heading2"/>
      </w:pPr>
      <w:bookmarkStart w:id="113" w:name="_Toc211865998"/>
      <w:bookmarkStart w:id="114" w:name="X60b3da048c71158edeaf8a6c3f40217c357f322"/>
      <w:bookmarkEnd w:id="112"/>
      <w:r>
        <w:lastRenderedPageBreak/>
        <w:t>Communications &amp; Creative Services Department</w:t>
      </w:r>
      <w:bookmarkEnd w:id="113"/>
    </w:p>
    <w:p w14:paraId="389C4AA6" w14:textId="77777777" w:rsidR="004D28A4" w:rsidRDefault="00DE5382" w:rsidP="005647C5">
      <w:pPr>
        <w:pStyle w:val="Compact"/>
        <w:numPr>
          <w:ilvl w:val="0"/>
          <w:numId w:val="36"/>
        </w:numPr>
      </w:pPr>
      <w:r>
        <w:t>Serves as the City's official source of public information and designated spokesperson(s)</w:t>
      </w:r>
    </w:p>
    <w:p w14:paraId="5EE890AE" w14:textId="77777777" w:rsidR="004D28A4" w:rsidRDefault="00DE5382" w:rsidP="005647C5">
      <w:pPr>
        <w:pStyle w:val="Compact"/>
        <w:numPr>
          <w:ilvl w:val="0"/>
          <w:numId w:val="36"/>
        </w:numPr>
      </w:pPr>
      <w:r>
        <w:t>Advises news media, responds to media and public inquiries, and provides background information on city services, programs, and projects to the public, media, and other audiences</w:t>
      </w:r>
    </w:p>
    <w:p w14:paraId="1B033CE7" w14:textId="77777777" w:rsidR="004D28A4" w:rsidRDefault="00DE5382">
      <w:pPr>
        <w:pStyle w:val="Heading2"/>
      </w:pPr>
      <w:bookmarkStart w:id="115" w:name="_Toc211865999"/>
      <w:bookmarkStart w:id="116" w:name="emergency-management-coordinator-1"/>
      <w:bookmarkEnd w:id="114"/>
      <w:r>
        <w:t>Emergency Management Coordinator</w:t>
      </w:r>
      <w:bookmarkEnd w:id="115"/>
    </w:p>
    <w:p w14:paraId="66442DA7" w14:textId="77777777" w:rsidR="004D28A4" w:rsidRDefault="00DE5382" w:rsidP="005647C5">
      <w:pPr>
        <w:pStyle w:val="Compact"/>
        <w:numPr>
          <w:ilvl w:val="0"/>
          <w:numId w:val="37"/>
        </w:numPr>
      </w:pPr>
      <w:r>
        <w:t>When the EOC activates, the Emergency Management Coordinator assigns a designated Public Information Officer to serve within the EOC as the primary contact for public information coordination.</w:t>
      </w:r>
    </w:p>
    <w:p w14:paraId="6098414C" w14:textId="77777777" w:rsidR="004D28A4" w:rsidRDefault="00DE5382">
      <w:pPr>
        <w:pStyle w:val="Heading2"/>
      </w:pPr>
      <w:bookmarkStart w:id="117" w:name="_Toc211866000"/>
      <w:bookmarkStart w:id="118" w:name="coordination-with-other-agencies"/>
      <w:bookmarkEnd w:id="116"/>
      <w:r>
        <w:t>Coordination with Other Agencies</w:t>
      </w:r>
      <w:bookmarkEnd w:id="117"/>
    </w:p>
    <w:p w14:paraId="4C0DF473" w14:textId="77777777" w:rsidR="004D28A4" w:rsidRDefault="00DE5382" w:rsidP="005647C5">
      <w:pPr>
        <w:pStyle w:val="Compact"/>
        <w:numPr>
          <w:ilvl w:val="0"/>
          <w:numId w:val="38"/>
        </w:numPr>
      </w:pPr>
      <w:r>
        <w:t>During an incident, the Communications &amp; Creative Services Department serves as the official spokesperson for the city.</w:t>
      </w:r>
    </w:p>
    <w:p w14:paraId="4E67B293" w14:textId="77777777" w:rsidR="004D28A4" w:rsidRDefault="00DE5382" w:rsidP="005647C5">
      <w:pPr>
        <w:pStyle w:val="Compact"/>
        <w:numPr>
          <w:ilvl w:val="0"/>
          <w:numId w:val="38"/>
        </w:numPr>
      </w:pPr>
      <w:r>
        <w:t>The City shall coordinate with all appropriate departments, counties, and municipalities to ensure proper emergency public information reaches the public.</w:t>
      </w:r>
    </w:p>
    <w:p w14:paraId="7B3A8039" w14:textId="77777777" w:rsidR="004D28A4" w:rsidRDefault="00DE5382" w:rsidP="005647C5">
      <w:pPr>
        <w:pStyle w:val="Compact"/>
        <w:numPr>
          <w:ilvl w:val="0"/>
          <w:numId w:val="38"/>
        </w:numPr>
      </w:pPr>
      <w:r>
        <w:t>Activation of the Joint Information System (JIS) and Joint Information Center (JIC) to coordinate information effectively is encouraged. Detailed procedures for JIC activation and operations are provided in the Joint Information Center Annex.</w:t>
      </w:r>
    </w:p>
    <w:p w14:paraId="0E560E36" w14:textId="77777777" w:rsidR="004D28A4" w:rsidRDefault="00DE5382">
      <w:pPr>
        <w:pStyle w:val="Heading2"/>
      </w:pPr>
      <w:bookmarkStart w:id="119" w:name="_Toc211866001"/>
      <w:bookmarkStart w:id="120" w:name="media-procedures"/>
      <w:bookmarkEnd w:id="118"/>
      <w:r>
        <w:t>Media Procedures</w:t>
      </w:r>
      <w:bookmarkEnd w:id="119"/>
    </w:p>
    <w:p w14:paraId="166BD8B4" w14:textId="1CC9BCAB" w:rsidR="004D28A4" w:rsidRDefault="006B4318" w:rsidP="005647C5">
      <w:pPr>
        <w:pStyle w:val="Compact"/>
        <w:numPr>
          <w:ilvl w:val="0"/>
          <w:numId w:val="39"/>
        </w:numPr>
      </w:pPr>
      <w:r>
        <w:t>City will</w:t>
      </w:r>
      <w:r w:rsidR="00DE5382">
        <w:t xml:space="preserve"> provide situation briefings, press conferences, taped messages, photographs, news accounts, disaster assessment statistics, and other information to news media as appropriate.</w:t>
      </w:r>
    </w:p>
    <w:p w14:paraId="426535E0" w14:textId="77777777" w:rsidR="004D28A4" w:rsidRDefault="00DE5382" w:rsidP="005647C5">
      <w:pPr>
        <w:pStyle w:val="Compact"/>
        <w:numPr>
          <w:ilvl w:val="0"/>
          <w:numId w:val="39"/>
        </w:numPr>
      </w:pPr>
      <w:r>
        <w:t>The Communications and Creative Services Department escorts media members to and from sensitive areas such as the Incident Command Post and Emergency Operations Center.</w:t>
      </w:r>
    </w:p>
    <w:p w14:paraId="3FD0ACF7" w14:textId="77777777" w:rsidR="004D28A4" w:rsidRDefault="00DE5382" w:rsidP="005647C5">
      <w:pPr>
        <w:pStyle w:val="Compact"/>
        <w:numPr>
          <w:ilvl w:val="0"/>
          <w:numId w:val="39"/>
        </w:numPr>
      </w:pPr>
      <w:r>
        <w:t>All media procedures require coordination with the Incident Command Staff and Emergency Operations Center. The Incident Commander and EOC Director must approve scheduled media visits, briefings, and meetings in advance with as much notice as possible due to sensitive materials involved in different Emergency Management phases.</w:t>
      </w:r>
    </w:p>
    <w:p w14:paraId="43884A5C" w14:textId="77777777" w:rsidR="004D28A4" w:rsidRDefault="00DE5382">
      <w:pPr>
        <w:pStyle w:val="Heading1"/>
      </w:pPr>
      <w:bookmarkStart w:id="121" w:name="_Toc211866002"/>
      <w:bookmarkStart w:id="122" w:name="X0c2c55cc56910cbc72f16375109de268cd98377"/>
      <w:bookmarkEnd w:id="106"/>
      <w:bookmarkEnd w:id="120"/>
      <w:r>
        <w:t>INFORMATION COLLECTION, ANALYSIS, &amp; DISSEMINATION</w:t>
      </w:r>
      <w:bookmarkEnd w:id="121"/>
    </w:p>
    <w:p w14:paraId="5E9981F6" w14:textId="77777777" w:rsidR="004D28A4" w:rsidRDefault="00DE5382">
      <w:pPr>
        <w:pStyle w:val="Heading2"/>
      </w:pPr>
      <w:bookmarkStart w:id="123" w:name="_Toc211866003"/>
      <w:bookmarkStart w:id="124" w:name="general-6"/>
      <w:r>
        <w:t>General</w:t>
      </w:r>
      <w:bookmarkEnd w:id="123"/>
    </w:p>
    <w:p w14:paraId="421BB2B4" w14:textId="77777777" w:rsidR="004D28A4" w:rsidRDefault="00DE5382">
      <w:pPr>
        <w:pStyle w:val="FirstParagraph"/>
      </w:pPr>
      <w:r>
        <w:t xml:space="preserve">To effectively respond to and recover from emergencies and disasters, the City's Emergency Management Division collects, analyzes, and disseminates incident-specific </w:t>
      </w:r>
      <w:r>
        <w:lastRenderedPageBreak/>
        <w:t>information through various mechanisms, including situation status reports, briefings, email communications, maps, graphics, and computer programs. Depending on the incident, the City's EOC serves as the primary point of contact.</w:t>
      </w:r>
    </w:p>
    <w:p w14:paraId="3BA3724A" w14:textId="77777777" w:rsidR="004D28A4" w:rsidRDefault="00DE5382">
      <w:pPr>
        <w:pStyle w:val="Heading2"/>
      </w:pPr>
      <w:bookmarkStart w:id="125" w:name="_Toc211866004"/>
      <w:bookmarkStart w:id="126" w:name="situational-awareness"/>
      <w:bookmarkEnd w:id="124"/>
      <w:r>
        <w:t>Situational Awareness</w:t>
      </w:r>
      <w:bookmarkEnd w:id="125"/>
    </w:p>
    <w:p w14:paraId="086464FE" w14:textId="77777777" w:rsidR="004D28A4" w:rsidRDefault="00DE5382">
      <w:pPr>
        <w:pStyle w:val="FirstParagraph"/>
      </w:pPr>
      <w:r>
        <w:t>Maintaining situational awareness requires collecting and analyzing information on several key factors:</w:t>
      </w:r>
    </w:p>
    <w:p w14:paraId="0E830B2A" w14:textId="77777777" w:rsidR="004D28A4" w:rsidRDefault="00DE5382" w:rsidP="005647C5">
      <w:pPr>
        <w:pStyle w:val="Compact"/>
        <w:numPr>
          <w:ilvl w:val="0"/>
          <w:numId w:val="40"/>
        </w:numPr>
      </w:pPr>
      <w:r>
        <w:rPr>
          <w:b/>
          <w:bCs/>
        </w:rPr>
        <w:t>Type of disaster</w:t>
      </w:r>
    </w:p>
    <w:p w14:paraId="54500826" w14:textId="77777777" w:rsidR="004D28A4" w:rsidRDefault="00DE5382" w:rsidP="005647C5">
      <w:pPr>
        <w:pStyle w:val="Compact"/>
        <w:numPr>
          <w:ilvl w:val="1"/>
          <w:numId w:val="41"/>
        </w:numPr>
      </w:pPr>
      <w:r>
        <w:t>Specific plans, policies, and procedures for disasters outline the city's response approach. Hazard-Specific Annexes provide detailed guidance for specific disaster types.</w:t>
      </w:r>
    </w:p>
    <w:p w14:paraId="1D5574FF" w14:textId="77777777" w:rsidR="004D28A4" w:rsidRDefault="00DE5382" w:rsidP="005647C5">
      <w:pPr>
        <w:pStyle w:val="Compact"/>
        <w:numPr>
          <w:ilvl w:val="0"/>
          <w:numId w:val="40"/>
        </w:numPr>
      </w:pPr>
      <w:r>
        <w:rPr>
          <w:b/>
          <w:bCs/>
        </w:rPr>
        <w:t>Severity of the disaster</w:t>
      </w:r>
    </w:p>
    <w:p w14:paraId="72761048" w14:textId="77777777" w:rsidR="004D28A4" w:rsidRDefault="00DE5382" w:rsidP="005647C5">
      <w:pPr>
        <w:pStyle w:val="Compact"/>
        <w:numPr>
          <w:ilvl w:val="1"/>
          <w:numId w:val="42"/>
        </w:numPr>
      </w:pPr>
      <w:r>
        <w:t>Planning aids help personnel estimate disaster damage based on severity levels.</w:t>
      </w:r>
    </w:p>
    <w:p w14:paraId="365B9C75" w14:textId="77777777" w:rsidR="004D28A4" w:rsidRDefault="00DE5382" w:rsidP="005647C5">
      <w:pPr>
        <w:pStyle w:val="Compact"/>
        <w:numPr>
          <w:ilvl w:val="0"/>
          <w:numId w:val="40"/>
        </w:numPr>
      </w:pPr>
      <w:r>
        <w:rPr>
          <w:b/>
          <w:bCs/>
        </w:rPr>
        <w:t>Possible effects on the citizenry</w:t>
      </w:r>
    </w:p>
    <w:p w14:paraId="738E098B" w14:textId="77777777" w:rsidR="004D28A4" w:rsidRDefault="00DE5382" w:rsidP="005647C5">
      <w:pPr>
        <w:pStyle w:val="Compact"/>
        <w:numPr>
          <w:ilvl w:val="1"/>
          <w:numId w:val="43"/>
        </w:numPr>
      </w:pPr>
      <w:r>
        <w:t>This critical information guides planning for medical and sheltering requirements before and after incidents. Pre-positioning medicines, equipment, response personnel, and opening shelters requires complete and accurate information.</w:t>
      </w:r>
    </w:p>
    <w:p w14:paraId="2B111FEB" w14:textId="77777777" w:rsidR="004D28A4" w:rsidRDefault="00DE5382" w:rsidP="005647C5">
      <w:pPr>
        <w:pStyle w:val="Compact"/>
        <w:numPr>
          <w:ilvl w:val="0"/>
          <w:numId w:val="40"/>
        </w:numPr>
      </w:pPr>
      <w:r>
        <w:rPr>
          <w:b/>
          <w:bCs/>
        </w:rPr>
        <w:t>Critical infrastructure and lifeline sector information</w:t>
      </w:r>
    </w:p>
    <w:p w14:paraId="4B024F1D" w14:textId="77777777" w:rsidR="004D28A4" w:rsidRDefault="00DE5382" w:rsidP="005647C5">
      <w:pPr>
        <w:pStyle w:val="Compact"/>
        <w:numPr>
          <w:ilvl w:val="1"/>
          <w:numId w:val="44"/>
        </w:numPr>
      </w:pPr>
      <w:r>
        <w:t>Resources are prioritized to restore key infrastructure facilities and equipment across lifeline sectors. The Critical Infrastructure and Key Resources Annex provides detailed information on critical infrastructure protection and restoration.</w:t>
      </w:r>
    </w:p>
    <w:p w14:paraId="32A1F616" w14:textId="77777777" w:rsidR="004D28A4" w:rsidRDefault="00DE5382" w:rsidP="005647C5">
      <w:pPr>
        <w:pStyle w:val="Compact"/>
        <w:numPr>
          <w:ilvl w:val="0"/>
          <w:numId w:val="40"/>
        </w:numPr>
      </w:pPr>
      <w:r>
        <w:rPr>
          <w:b/>
          <w:bCs/>
        </w:rPr>
        <w:t>Resources available for response at all levels of government</w:t>
      </w:r>
    </w:p>
    <w:p w14:paraId="0A6A68B6" w14:textId="731FAF12" w:rsidR="004D28A4" w:rsidRDefault="00ED660B" w:rsidP="005647C5">
      <w:pPr>
        <w:pStyle w:val="Compact"/>
        <w:numPr>
          <w:ilvl w:val="1"/>
          <w:numId w:val="45"/>
        </w:numPr>
      </w:pPr>
      <w:r>
        <w:t>City will</w:t>
      </w:r>
      <w:r w:rsidR="00DE5382">
        <w:t xml:space="preserve"> need information about location, capabilities, quantity, and response time to develop situation reports, create action plans, identify shortfalls, and manage resources effectively.</w:t>
      </w:r>
    </w:p>
    <w:p w14:paraId="2F3FC2DE" w14:textId="56E88924" w:rsidR="004D28A4" w:rsidRDefault="00DE5382">
      <w:pPr>
        <w:pStyle w:val="Heading2"/>
      </w:pPr>
      <w:bookmarkStart w:id="127" w:name="_Toc211866005"/>
      <w:bookmarkStart w:id="128" w:name="critical-lifelines"/>
      <w:bookmarkEnd w:id="126"/>
      <w:r>
        <w:t>C</w:t>
      </w:r>
      <w:r w:rsidR="0040411C">
        <w:t>ommunity</w:t>
      </w:r>
      <w:r>
        <w:t xml:space="preserve"> Lifelines</w:t>
      </w:r>
      <w:bookmarkEnd w:id="127"/>
    </w:p>
    <w:p w14:paraId="3C2393B1" w14:textId="486B6B5F" w:rsidR="004D28A4" w:rsidRDefault="00DE5382">
      <w:pPr>
        <w:pStyle w:val="FirstParagraph"/>
      </w:pPr>
      <w:r>
        <w:t>During EOC Activation, the Emergency Management Division uses the C</w:t>
      </w:r>
      <w:r w:rsidR="006C6601">
        <w:t>ommunity</w:t>
      </w:r>
      <w:r>
        <w:t xml:space="preserve"> Lifeline reporting process. This system allows Local, State, and Federal governments and organizations to use the same reporting framework when establishing resource priorities to repair, restore, and protect critical infrastructure. It enables focused reporting and information exchange during response and initial recovery phases.</w:t>
      </w:r>
    </w:p>
    <w:p w14:paraId="3BE5CD5C" w14:textId="1019CE1A" w:rsidR="004D28A4" w:rsidRDefault="00DE5382">
      <w:pPr>
        <w:pStyle w:val="BodyText"/>
      </w:pPr>
      <w:r>
        <w:t>The Eight C</w:t>
      </w:r>
      <w:r w:rsidR="007527EE">
        <w:t>ommunity</w:t>
      </w:r>
      <w:r>
        <w:t xml:space="preserve"> Lifelines are:</w:t>
      </w:r>
    </w:p>
    <w:p w14:paraId="7A041703" w14:textId="77777777" w:rsidR="004D28A4" w:rsidRDefault="00DE5382" w:rsidP="005647C5">
      <w:pPr>
        <w:pStyle w:val="Compact"/>
        <w:numPr>
          <w:ilvl w:val="0"/>
          <w:numId w:val="46"/>
        </w:numPr>
      </w:pPr>
      <w:r>
        <w:t>Safety and Security</w:t>
      </w:r>
    </w:p>
    <w:p w14:paraId="09F3D111" w14:textId="77777777" w:rsidR="004D28A4" w:rsidRDefault="00DE5382" w:rsidP="005647C5">
      <w:pPr>
        <w:pStyle w:val="Compact"/>
        <w:numPr>
          <w:ilvl w:val="0"/>
          <w:numId w:val="46"/>
        </w:numPr>
      </w:pPr>
      <w:r>
        <w:t>Food, Hydration, Shelter</w:t>
      </w:r>
    </w:p>
    <w:p w14:paraId="69A84021" w14:textId="77777777" w:rsidR="004D28A4" w:rsidRDefault="00DE5382" w:rsidP="005647C5">
      <w:pPr>
        <w:pStyle w:val="Compact"/>
        <w:numPr>
          <w:ilvl w:val="0"/>
          <w:numId w:val="46"/>
        </w:numPr>
      </w:pPr>
      <w:r>
        <w:t>Health and Medical</w:t>
      </w:r>
    </w:p>
    <w:p w14:paraId="76B132B6" w14:textId="77777777" w:rsidR="004D28A4" w:rsidRDefault="00DE5382" w:rsidP="005647C5">
      <w:pPr>
        <w:pStyle w:val="Compact"/>
        <w:numPr>
          <w:ilvl w:val="0"/>
          <w:numId w:val="46"/>
        </w:numPr>
      </w:pPr>
      <w:r>
        <w:lastRenderedPageBreak/>
        <w:t>Water Systems</w:t>
      </w:r>
    </w:p>
    <w:p w14:paraId="06F37292" w14:textId="77777777" w:rsidR="004D28A4" w:rsidRDefault="00DE5382" w:rsidP="005647C5">
      <w:pPr>
        <w:pStyle w:val="Compact"/>
        <w:numPr>
          <w:ilvl w:val="0"/>
          <w:numId w:val="46"/>
        </w:numPr>
      </w:pPr>
      <w:r>
        <w:t>Energy (Power and Fuel)</w:t>
      </w:r>
    </w:p>
    <w:p w14:paraId="447F07A8" w14:textId="77777777" w:rsidR="004D28A4" w:rsidRDefault="00DE5382" w:rsidP="005647C5">
      <w:pPr>
        <w:pStyle w:val="Compact"/>
        <w:numPr>
          <w:ilvl w:val="0"/>
          <w:numId w:val="46"/>
        </w:numPr>
      </w:pPr>
      <w:r>
        <w:t>Communications</w:t>
      </w:r>
    </w:p>
    <w:p w14:paraId="58558FD9" w14:textId="77777777" w:rsidR="004D28A4" w:rsidRDefault="00DE5382" w:rsidP="005647C5">
      <w:pPr>
        <w:pStyle w:val="Compact"/>
        <w:numPr>
          <w:ilvl w:val="0"/>
          <w:numId w:val="46"/>
        </w:numPr>
      </w:pPr>
      <w:r>
        <w:t>Transportation</w:t>
      </w:r>
    </w:p>
    <w:p w14:paraId="7323A208" w14:textId="33327E3E" w:rsidR="00D9700D" w:rsidRPr="00DE5382" w:rsidRDefault="00DE5382" w:rsidP="00DE5382">
      <w:pPr>
        <w:pStyle w:val="Compact"/>
        <w:numPr>
          <w:ilvl w:val="0"/>
          <w:numId w:val="46"/>
        </w:numPr>
      </w:pPr>
      <w:r>
        <w:t>Hazardous Materials</w:t>
      </w:r>
    </w:p>
    <w:p w14:paraId="535370E0" w14:textId="77777777" w:rsidR="00A03B4F" w:rsidRDefault="00A03B4F" w:rsidP="00A03B4F">
      <w:pPr>
        <w:rPr>
          <w:b/>
          <w:bCs/>
        </w:rPr>
      </w:pPr>
    </w:p>
    <w:p w14:paraId="6CA98CEA" w14:textId="22DEAB04" w:rsidR="004D28A4" w:rsidRDefault="00DE5382" w:rsidP="00A03B4F">
      <w:pPr>
        <w:rPr>
          <w:b/>
          <w:bCs/>
        </w:rPr>
      </w:pPr>
      <w:r w:rsidRPr="009C6C8B">
        <w:rPr>
          <w:b/>
          <w:bCs/>
        </w:rPr>
        <w:t>Table 3: C</w:t>
      </w:r>
      <w:r w:rsidR="0040411C">
        <w:rPr>
          <w:b/>
          <w:bCs/>
        </w:rPr>
        <w:t>ommunity</w:t>
      </w:r>
      <w:r w:rsidRPr="009C6C8B">
        <w:rPr>
          <w:b/>
          <w:bCs/>
        </w:rPr>
        <w:t xml:space="preserve"> Lifelines</w:t>
      </w:r>
    </w:p>
    <w:p w14:paraId="556C235A" w14:textId="62B6411C" w:rsidR="009C6C8B" w:rsidRPr="009C6C8B" w:rsidRDefault="009C6C8B" w:rsidP="0040411C">
      <w:pPr>
        <w:pStyle w:val="BodyText"/>
        <w:jc w:val="center"/>
      </w:pPr>
      <w:r>
        <w:rPr>
          <w:noProof/>
        </w:rPr>
        <w:drawing>
          <wp:inline distT="0" distB="0" distL="0" distR="0" wp14:anchorId="04ECBFCB" wp14:editId="78204BFF">
            <wp:extent cx="2914650" cy="2914650"/>
            <wp:effectExtent l="0" t="0" r="0" b="0"/>
            <wp:docPr id="1465974599" name="Picture 1" descr="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974599" name="Picture 1" descr="Circle&#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2914650" cy="2914650"/>
                    </a:xfrm>
                    <a:prstGeom prst="rect">
                      <a:avLst/>
                    </a:prstGeom>
                  </pic:spPr>
                </pic:pic>
              </a:graphicData>
            </a:graphic>
          </wp:inline>
        </w:drawing>
      </w:r>
    </w:p>
    <w:p w14:paraId="47299D1A" w14:textId="4CFF6199" w:rsidR="004D28A4" w:rsidRDefault="00DE5382">
      <w:pPr>
        <w:pStyle w:val="Heading2"/>
      </w:pPr>
      <w:bookmarkStart w:id="129" w:name="_Toc211866006"/>
      <w:bookmarkStart w:id="130" w:name="critical-lifeline-impact-assessments"/>
      <w:bookmarkEnd w:id="128"/>
      <w:r>
        <w:t>C</w:t>
      </w:r>
      <w:r w:rsidR="0040411C">
        <w:t>ommunity</w:t>
      </w:r>
      <w:r>
        <w:t xml:space="preserve"> Lifeline Impact Assessments</w:t>
      </w:r>
      <w:bookmarkEnd w:id="129"/>
    </w:p>
    <w:p w14:paraId="227CB900" w14:textId="12D2F614" w:rsidR="004D28A4" w:rsidRDefault="006C6601">
      <w:pPr>
        <w:pStyle w:val="FirstParagraph"/>
      </w:pPr>
      <w:r>
        <w:t>Emergency Management will</w:t>
      </w:r>
      <w:r w:rsidR="00DE5382">
        <w:t xml:space="preserve"> use these assessments to determine the status of each lifeline, utilizing the following standard information requirements:</w:t>
      </w:r>
    </w:p>
    <w:p w14:paraId="25D20493" w14:textId="77777777" w:rsidR="004D28A4" w:rsidRDefault="00DE5382" w:rsidP="005647C5">
      <w:pPr>
        <w:pStyle w:val="Compact"/>
        <w:numPr>
          <w:ilvl w:val="0"/>
          <w:numId w:val="47"/>
        </w:numPr>
      </w:pPr>
      <w:r>
        <w:t>Did the incident disrupt services to the population? Where and to what extent?</w:t>
      </w:r>
    </w:p>
    <w:p w14:paraId="05065180" w14:textId="77777777" w:rsidR="004D28A4" w:rsidRDefault="00DE5382" w:rsidP="005647C5">
      <w:pPr>
        <w:pStyle w:val="Compact"/>
        <w:numPr>
          <w:ilvl w:val="0"/>
          <w:numId w:val="47"/>
        </w:numPr>
      </w:pPr>
      <w:r>
        <w:t>What is the impact on the population and what response/resource is required?</w:t>
      </w:r>
    </w:p>
    <w:p w14:paraId="5E7143A9" w14:textId="77777777" w:rsidR="004D28A4" w:rsidRDefault="00DE5382" w:rsidP="005647C5">
      <w:pPr>
        <w:pStyle w:val="Compact"/>
        <w:numPr>
          <w:ilvl w:val="0"/>
          <w:numId w:val="47"/>
        </w:numPr>
      </w:pPr>
      <w:r>
        <w:t>Has a solution/fix to the disruption/damage been identified?</w:t>
      </w:r>
    </w:p>
    <w:p w14:paraId="3A3D9205" w14:textId="77777777" w:rsidR="004D28A4" w:rsidRDefault="00DE5382" w:rsidP="005647C5">
      <w:pPr>
        <w:pStyle w:val="Compact"/>
        <w:numPr>
          <w:ilvl w:val="0"/>
          <w:numId w:val="47"/>
        </w:numPr>
      </w:pPr>
      <w:r>
        <w:t>Has a contingency plan been developed with required resources?</w:t>
      </w:r>
    </w:p>
    <w:p w14:paraId="6717ABAC" w14:textId="77777777" w:rsidR="004D28A4" w:rsidRDefault="00DE5382" w:rsidP="005647C5">
      <w:pPr>
        <w:pStyle w:val="Compact"/>
        <w:numPr>
          <w:ilvl w:val="0"/>
          <w:numId w:val="47"/>
        </w:numPr>
      </w:pPr>
      <w:r>
        <w:t>Are there limiting factors that prevent the execution of the plan/solution? To what extent are they affecting the solution/fix?</w:t>
      </w:r>
    </w:p>
    <w:p w14:paraId="1221C7DE" w14:textId="77777777" w:rsidR="004D28A4" w:rsidRDefault="00DE5382" w:rsidP="005647C5">
      <w:pPr>
        <w:pStyle w:val="Compact"/>
        <w:numPr>
          <w:ilvl w:val="0"/>
          <w:numId w:val="47"/>
        </w:numPr>
      </w:pPr>
      <w:r>
        <w:t>Have circumstances changed that will continue to affect the population?</w:t>
      </w:r>
    </w:p>
    <w:p w14:paraId="34FD5615" w14:textId="6B969C13" w:rsidR="004D28A4" w:rsidRDefault="00DE5382">
      <w:pPr>
        <w:pStyle w:val="Heading2"/>
      </w:pPr>
      <w:bookmarkStart w:id="131" w:name="_Toc211866007"/>
      <w:bookmarkStart w:id="132" w:name="critical-lifeline-status-reporting"/>
      <w:bookmarkEnd w:id="130"/>
      <w:r>
        <w:t>C</w:t>
      </w:r>
      <w:r w:rsidR="001B6C33">
        <w:t>ommunity</w:t>
      </w:r>
      <w:r>
        <w:t xml:space="preserve"> Lifeline Status Reporting</w:t>
      </w:r>
      <w:bookmarkEnd w:id="131"/>
    </w:p>
    <w:p w14:paraId="75DC3393" w14:textId="77777777" w:rsidR="004D28A4" w:rsidRDefault="00DE5382" w:rsidP="005647C5">
      <w:pPr>
        <w:pStyle w:val="Compact"/>
        <w:numPr>
          <w:ilvl w:val="0"/>
          <w:numId w:val="48"/>
        </w:numPr>
      </w:pPr>
      <w:r>
        <w:rPr>
          <w:b/>
          <w:bCs/>
        </w:rPr>
        <w:t>STABLE: GREEN</w:t>
      </w:r>
    </w:p>
    <w:p w14:paraId="1BB38757" w14:textId="77777777" w:rsidR="004D28A4" w:rsidRDefault="00DE5382" w:rsidP="005647C5">
      <w:pPr>
        <w:pStyle w:val="Compact"/>
        <w:numPr>
          <w:ilvl w:val="1"/>
          <w:numId w:val="49"/>
        </w:numPr>
      </w:pPr>
      <w:r>
        <w:t>Minimal or no disruption to City/County or private sector industries that serve the public interest.</w:t>
      </w:r>
    </w:p>
    <w:p w14:paraId="515BCEAD" w14:textId="77777777" w:rsidR="004D28A4" w:rsidRDefault="00DE5382" w:rsidP="005647C5">
      <w:pPr>
        <w:pStyle w:val="Compact"/>
        <w:numPr>
          <w:ilvl w:val="0"/>
          <w:numId w:val="48"/>
        </w:numPr>
      </w:pPr>
      <w:r>
        <w:rPr>
          <w:b/>
          <w:bCs/>
        </w:rPr>
        <w:t>DEGRADED: AMBER</w:t>
      </w:r>
    </w:p>
    <w:p w14:paraId="4A1493EB" w14:textId="77777777" w:rsidR="004D28A4" w:rsidRDefault="00DE5382" w:rsidP="005647C5">
      <w:pPr>
        <w:pStyle w:val="Compact"/>
        <w:numPr>
          <w:ilvl w:val="1"/>
          <w:numId w:val="50"/>
        </w:numPr>
      </w:pPr>
      <w:r>
        <w:lastRenderedPageBreak/>
        <w:t>Disruption to services provided by component capabilities causes limited impacts.</w:t>
      </w:r>
    </w:p>
    <w:p w14:paraId="127B8CBE" w14:textId="77777777" w:rsidR="004D28A4" w:rsidRDefault="00DE5382" w:rsidP="005647C5">
      <w:pPr>
        <w:pStyle w:val="Compact"/>
        <w:numPr>
          <w:ilvl w:val="1"/>
          <w:numId w:val="50"/>
        </w:numPr>
      </w:pPr>
      <w:r>
        <w:t>Limiting factors may inhibit restoration, repair, or protection of services.</w:t>
      </w:r>
    </w:p>
    <w:p w14:paraId="28D31DDB" w14:textId="77777777" w:rsidR="004D28A4" w:rsidRDefault="00DE5382" w:rsidP="005647C5">
      <w:pPr>
        <w:pStyle w:val="Compact"/>
        <w:numPr>
          <w:ilvl w:val="1"/>
          <w:numId w:val="50"/>
        </w:numPr>
      </w:pPr>
      <w:r>
        <w:t>Workaround solutions may prevent continued degradation of services.</w:t>
      </w:r>
    </w:p>
    <w:p w14:paraId="462D2350" w14:textId="77777777" w:rsidR="004D28A4" w:rsidRDefault="00DE5382" w:rsidP="005647C5">
      <w:pPr>
        <w:pStyle w:val="Compact"/>
        <w:numPr>
          <w:ilvl w:val="0"/>
          <w:numId w:val="48"/>
        </w:numPr>
      </w:pPr>
      <w:r>
        <w:rPr>
          <w:b/>
          <w:bCs/>
        </w:rPr>
        <w:t>SIGNIFICANT IMPACT: RED</w:t>
      </w:r>
    </w:p>
    <w:p w14:paraId="4CB09C36" w14:textId="77777777" w:rsidR="004D28A4" w:rsidRDefault="00DE5382" w:rsidP="005647C5">
      <w:pPr>
        <w:pStyle w:val="Compact"/>
        <w:numPr>
          <w:ilvl w:val="1"/>
          <w:numId w:val="51"/>
        </w:numPr>
      </w:pPr>
      <w:r>
        <w:t>Disruption to services provided by component capabilities causes significant impacts to essential services.</w:t>
      </w:r>
    </w:p>
    <w:p w14:paraId="2E65AFE4" w14:textId="77777777" w:rsidR="004D28A4" w:rsidRDefault="00DE5382" w:rsidP="005647C5">
      <w:pPr>
        <w:pStyle w:val="Compact"/>
        <w:numPr>
          <w:ilvl w:val="1"/>
          <w:numId w:val="51"/>
        </w:numPr>
      </w:pPr>
      <w:r>
        <w:t>Significant repairs and restoration must be completed; environmental conditions may prevent access; repair components may have long lead times.</w:t>
      </w:r>
    </w:p>
    <w:p w14:paraId="0E19835D" w14:textId="77777777" w:rsidR="004D28A4" w:rsidRDefault="00DE5382" w:rsidP="005647C5">
      <w:pPr>
        <w:pStyle w:val="Compact"/>
        <w:numPr>
          <w:ilvl w:val="1"/>
          <w:numId w:val="51"/>
        </w:numPr>
      </w:pPr>
      <w:r>
        <w:t>Plans and actions focus on reducing humanitarian impacts through delivery of essential services (Community Points of Distribution, Shelters, Mass Feeding, Evacuation from the area) to sustain the impacted population.</w:t>
      </w:r>
    </w:p>
    <w:p w14:paraId="03D14FD8" w14:textId="77777777" w:rsidR="004D28A4" w:rsidRDefault="00DE5382" w:rsidP="005647C5">
      <w:pPr>
        <w:pStyle w:val="Compact"/>
        <w:numPr>
          <w:ilvl w:val="0"/>
          <w:numId w:val="48"/>
        </w:numPr>
      </w:pPr>
      <w:r>
        <w:rPr>
          <w:b/>
          <w:bCs/>
        </w:rPr>
        <w:t>UNKNOWN: GRAY</w:t>
      </w:r>
    </w:p>
    <w:p w14:paraId="0FF0C8C5" w14:textId="77777777" w:rsidR="004D28A4" w:rsidRDefault="00DE5382" w:rsidP="005647C5">
      <w:pPr>
        <w:pStyle w:val="Compact"/>
        <w:numPr>
          <w:ilvl w:val="1"/>
          <w:numId w:val="52"/>
        </w:numPr>
      </w:pPr>
      <w:r>
        <w:t>Unable to determine lifeline status.</w:t>
      </w:r>
    </w:p>
    <w:p w14:paraId="2352E2FE" w14:textId="77777777" w:rsidR="004D28A4" w:rsidRDefault="00DE5382">
      <w:pPr>
        <w:pStyle w:val="Heading2"/>
      </w:pPr>
      <w:bookmarkStart w:id="133" w:name="_Toc211866008"/>
      <w:bookmarkStart w:id="134" w:name="damage-assessment"/>
      <w:bookmarkEnd w:id="132"/>
      <w:r>
        <w:t>Damage Assessment</w:t>
      </w:r>
      <w:bookmarkEnd w:id="133"/>
    </w:p>
    <w:p w14:paraId="3DDAF14E" w14:textId="3D6C4558" w:rsidR="004D28A4" w:rsidRDefault="00DE5382">
      <w:pPr>
        <w:pStyle w:val="FirstParagraph"/>
      </w:pPr>
      <w:r>
        <w:t xml:space="preserve">Damage assessment is a critical function during and after disasters. The </w:t>
      </w:r>
      <w:r w:rsidR="00D9700D">
        <w:t>city</w:t>
      </w:r>
      <w:r>
        <w:t xml:space="preserve"> conducts damage assessments to:</w:t>
      </w:r>
    </w:p>
    <w:p w14:paraId="13681EAC" w14:textId="77777777" w:rsidR="004D28A4" w:rsidRDefault="00DE5382" w:rsidP="005647C5">
      <w:pPr>
        <w:pStyle w:val="Compact"/>
        <w:numPr>
          <w:ilvl w:val="0"/>
          <w:numId w:val="53"/>
        </w:numPr>
      </w:pPr>
      <w:r>
        <w:t>Determine the magnitude and severity of damage</w:t>
      </w:r>
    </w:p>
    <w:p w14:paraId="1C6D5E17" w14:textId="77777777" w:rsidR="004D28A4" w:rsidRDefault="00DE5382" w:rsidP="005647C5">
      <w:pPr>
        <w:pStyle w:val="Compact"/>
        <w:numPr>
          <w:ilvl w:val="0"/>
          <w:numId w:val="53"/>
        </w:numPr>
      </w:pPr>
      <w:r>
        <w:t>Identify immediate life safety concerns</w:t>
      </w:r>
    </w:p>
    <w:p w14:paraId="2ABF5546" w14:textId="77777777" w:rsidR="004D28A4" w:rsidRDefault="00DE5382" w:rsidP="005647C5">
      <w:pPr>
        <w:pStyle w:val="Compact"/>
        <w:numPr>
          <w:ilvl w:val="0"/>
          <w:numId w:val="53"/>
        </w:numPr>
      </w:pPr>
      <w:r>
        <w:t>Prioritize response and recovery activities</w:t>
      </w:r>
    </w:p>
    <w:p w14:paraId="09372BC2" w14:textId="77777777" w:rsidR="004D28A4" w:rsidRDefault="00DE5382" w:rsidP="005647C5">
      <w:pPr>
        <w:pStyle w:val="Compact"/>
        <w:numPr>
          <w:ilvl w:val="0"/>
          <w:numId w:val="53"/>
        </w:numPr>
      </w:pPr>
      <w:r>
        <w:t>Document damage for potential state and federal assistance</w:t>
      </w:r>
    </w:p>
    <w:p w14:paraId="24967656" w14:textId="77777777" w:rsidR="004D28A4" w:rsidRDefault="00DE5382" w:rsidP="005647C5">
      <w:pPr>
        <w:pStyle w:val="Compact"/>
        <w:numPr>
          <w:ilvl w:val="0"/>
          <w:numId w:val="53"/>
        </w:numPr>
      </w:pPr>
      <w:r>
        <w:t>Support requests for emergency declarations</w:t>
      </w:r>
    </w:p>
    <w:p w14:paraId="3B46984F" w14:textId="7DAD0334" w:rsidR="004D28A4" w:rsidRDefault="00DE5382">
      <w:pPr>
        <w:pStyle w:val="FirstParagraph"/>
      </w:pPr>
      <w:r>
        <w:t>Detailed procedures for conducting damage assessments are provided in the Damage Assessment Annex.</w:t>
      </w:r>
    </w:p>
    <w:p w14:paraId="1E4DEB17" w14:textId="77777777" w:rsidR="004D28A4" w:rsidRDefault="00DE5382">
      <w:pPr>
        <w:pStyle w:val="Heading1"/>
      </w:pPr>
      <w:bookmarkStart w:id="135" w:name="_Toc211866009"/>
      <w:bookmarkStart w:id="136" w:name="administration-logistics"/>
      <w:bookmarkEnd w:id="122"/>
      <w:bookmarkEnd w:id="134"/>
      <w:r>
        <w:t>ADMINISTRATION &amp; LOGISTICS</w:t>
      </w:r>
      <w:bookmarkEnd w:id="135"/>
    </w:p>
    <w:p w14:paraId="2E408369" w14:textId="77777777" w:rsidR="004D28A4" w:rsidRDefault="00DE5382">
      <w:pPr>
        <w:pStyle w:val="Heading2"/>
      </w:pPr>
      <w:bookmarkStart w:id="137" w:name="_Toc211866010"/>
      <w:bookmarkStart w:id="138" w:name="general-7"/>
      <w:r>
        <w:t>General</w:t>
      </w:r>
      <w:bookmarkEnd w:id="137"/>
    </w:p>
    <w:p w14:paraId="7BFE1381" w14:textId="77777777" w:rsidR="004D28A4" w:rsidRDefault="00DE5382" w:rsidP="005647C5">
      <w:pPr>
        <w:pStyle w:val="Compact"/>
        <w:numPr>
          <w:ilvl w:val="0"/>
          <w:numId w:val="54"/>
        </w:numPr>
      </w:pPr>
      <w:r>
        <w:t>Large-scale emergencies or disasters will place tremendous demands on the city's resources. These disasters may require resource support that exceeds the city's capabilities.</w:t>
      </w:r>
    </w:p>
    <w:p w14:paraId="5D3F3D30" w14:textId="77777777" w:rsidR="004D28A4" w:rsidRDefault="00DE5382" w:rsidP="005647C5">
      <w:pPr>
        <w:pStyle w:val="Compact"/>
        <w:numPr>
          <w:ilvl w:val="0"/>
          <w:numId w:val="54"/>
        </w:numPr>
      </w:pPr>
      <w:r>
        <w:t>City departments should anticipate resource needs before and during incidents through various means, including:</w:t>
      </w:r>
    </w:p>
    <w:p w14:paraId="5E1B480E" w14:textId="77777777" w:rsidR="004D28A4" w:rsidRDefault="00DE5382" w:rsidP="007B6853">
      <w:pPr>
        <w:pStyle w:val="Compact"/>
        <w:numPr>
          <w:ilvl w:val="0"/>
          <w:numId w:val="55"/>
        </w:numPr>
      </w:pPr>
      <w:r>
        <w:t>Mutual Aid Agreements with other organizations</w:t>
      </w:r>
    </w:p>
    <w:p w14:paraId="57A83752" w14:textId="77777777" w:rsidR="004D28A4" w:rsidRDefault="00DE5382" w:rsidP="005647C5">
      <w:pPr>
        <w:pStyle w:val="Compact"/>
        <w:numPr>
          <w:ilvl w:val="0"/>
          <w:numId w:val="55"/>
        </w:numPr>
      </w:pPr>
      <w:r>
        <w:t>Mutual Understanding Agreements</w:t>
      </w:r>
    </w:p>
    <w:p w14:paraId="6B5F36C1" w14:textId="77777777" w:rsidR="004D28A4" w:rsidRDefault="00DE5382" w:rsidP="005647C5">
      <w:pPr>
        <w:pStyle w:val="Compact"/>
        <w:numPr>
          <w:ilvl w:val="0"/>
          <w:numId w:val="55"/>
        </w:numPr>
      </w:pPr>
      <w:r>
        <w:t>Statewide Mutual Aid Agreement</w:t>
      </w:r>
    </w:p>
    <w:p w14:paraId="3EC46E85" w14:textId="77777777" w:rsidR="004D28A4" w:rsidRDefault="00DE5382" w:rsidP="005647C5">
      <w:pPr>
        <w:pStyle w:val="Compact"/>
        <w:numPr>
          <w:ilvl w:val="0"/>
          <w:numId w:val="55"/>
        </w:numPr>
      </w:pPr>
      <w:r>
        <w:t>EMAC (Emergency Management Assistance Compact) Requests</w:t>
      </w:r>
    </w:p>
    <w:p w14:paraId="28A58CEE" w14:textId="529C6509" w:rsidR="00695D65" w:rsidRDefault="00695D65" w:rsidP="005647C5">
      <w:pPr>
        <w:pStyle w:val="Compact"/>
        <w:numPr>
          <w:ilvl w:val="0"/>
          <w:numId w:val="55"/>
        </w:numPr>
      </w:pPr>
      <w:r>
        <w:lastRenderedPageBreak/>
        <w:t>Healthcare Coalitions</w:t>
      </w:r>
    </w:p>
    <w:p w14:paraId="10D0A715" w14:textId="77777777" w:rsidR="004D28A4" w:rsidRDefault="00DE5382" w:rsidP="005647C5">
      <w:pPr>
        <w:pStyle w:val="Compact"/>
        <w:numPr>
          <w:ilvl w:val="0"/>
          <w:numId w:val="55"/>
        </w:numPr>
      </w:pPr>
      <w:r>
        <w:t>Contractors/Vendors</w:t>
      </w:r>
    </w:p>
    <w:p w14:paraId="2FA67E09" w14:textId="52C403A8" w:rsidR="004D28A4" w:rsidRDefault="00812EB2" w:rsidP="005647C5">
      <w:pPr>
        <w:pStyle w:val="Compact"/>
        <w:numPr>
          <w:ilvl w:val="0"/>
          <w:numId w:val="55"/>
        </w:numPr>
      </w:pPr>
      <w:r>
        <w:t xml:space="preserve">Local or Regional </w:t>
      </w:r>
      <w:r w:rsidR="00DE5382">
        <w:t>Emergency Operation Centers</w:t>
      </w:r>
    </w:p>
    <w:p w14:paraId="213DFBF5" w14:textId="127CDA2D" w:rsidR="004D28A4" w:rsidRDefault="00DE5382" w:rsidP="005647C5">
      <w:pPr>
        <w:pStyle w:val="Compact"/>
        <w:numPr>
          <w:ilvl w:val="0"/>
          <w:numId w:val="55"/>
        </w:numPr>
      </w:pPr>
      <w:r>
        <w:t>V</w:t>
      </w:r>
      <w:r w:rsidR="006722B2">
        <w:t>olunteer Organizations Assisting with Disasters (VOAD) as well as other v</w:t>
      </w:r>
      <w:r>
        <w:t>olunteers</w:t>
      </w:r>
    </w:p>
    <w:p w14:paraId="61F7B3ED" w14:textId="77777777" w:rsidR="004D28A4" w:rsidRDefault="00DE5382">
      <w:pPr>
        <w:pStyle w:val="Heading2"/>
      </w:pPr>
      <w:bookmarkStart w:id="139" w:name="_Toc211866011"/>
      <w:bookmarkStart w:id="140" w:name="reporting-documentation"/>
      <w:bookmarkEnd w:id="138"/>
      <w:r>
        <w:t>Reporting &amp; Documentation</w:t>
      </w:r>
      <w:bookmarkEnd w:id="139"/>
    </w:p>
    <w:p w14:paraId="76BE87B3" w14:textId="77777777" w:rsidR="004D28A4" w:rsidRDefault="00DE5382">
      <w:pPr>
        <w:pStyle w:val="FirstParagraph"/>
      </w:pPr>
      <w:r>
        <w:t>Documenting actions taken during response and recovery creates a vital historical record of events, helps recover reimbursable costs, records when and why decisions were made, captures the circumstances surrounding those decisions, tracks actions taken, and provides essential data for after-action reviews, planning, mitigation, and preparedness efforts.</w:t>
      </w:r>
    </w:p>
    <w:p w14:paraId="0668E0DB" w14:textId="77777777" w:rsidR="004D28A4" w:rsidRDefault="00DE5382">
      <w:pPr>
        <w:pStyle w:val="Heading3"/>
      </w:pPr>
      <w:bookmarkStart w:id="141" w:name="_Toc211866012"/>
      <w:bookmarkStart w:id="142" w:name="documentation-requirements"/>
      <w:r>
        <w:t>Documentation Requirements</w:t>
      </w:r>
      <w:bookmarkEnd w:id="141"/>
    </w:p>
    <w:p w14:paraId="0086EABC" w14:textId="77777777" w:rsidR="004D28A4" w:rsidRDefault="00DE5382" w:rsidP="005647C5">
      <w:pPr>
        <w:pStyle w:val="Compact"/>
        <w:numPr>
          <w:ilvl w:val="0"/>
          <w:numId w:val="56"/>
        </w:numPr>
      </w:pPr>
      <w:r>
        <w:rPr>
          <w:b/>
          <w:bCs/>
        </w:rPr>
        <w:t>Incident Documentation:</w:t>
      </w:r>
      <w:r>
        <w:t xml:space="preserve"> All EOC personnel and field personnel must maintain detailed logs of actions taken, decisions made, and resources deployed.</w:t>
      </w:r>
    </w:p>
    <w:p w14:paraId="52E7D21D" w14:textId="77777777" w:rsidR="004D28A4" w:rsidRDefault="00DE5382" w:rsidP="005647C5">
      <w:pPr>
        <w:pStyle w:val="Compact"/>
        <w:numPr>
          <w:ilvl w:val="0"/>
          <w:numId w:val="56"/>
        </w:numPr>
      </w:pPr>
      <w:r>
        <w:rPr>
          <w:b/>
          <w:bCs/>
        </w:rPr>
        <w:t>Financial Documentation:</w:t>
      </w:r>
      <w:r>
        <w:t xml:space="preserve"> All expenditures related to emergency operations must be documented in accordance with city, state, and federal requirements.</w:t>
      </w:r>
    </w:p>
    <w:p w14:paraId="227475A2" w14:textId="77777777" w:rsidR="004D28A4" w:rsidRDefault="00DE5382" w:rsidP="005647C5">
      <w:pPr>
        <w:pStyle w:val="Compact"/>
        <w:numPr>
          <w:ilvl w:val="0"/>
          <w:numId w:val="56"/>
        </w:numPr>
      </w:pPr>
      <w:r>
        <w:rPr>
          <w:b/>
          <w:bCs/>
        </w:rPr>
        <w:t>Damage Documentation:</w:t>
      </w:r>
      <w:r>
        <w:t xml:space="preserve"> Photographs, videos, written descriptions, and other documentation of damage must be collected systematically to support recovery efforts and potential disaster assistance applications.</w:t>
      </w:r>
    </w:p>
    <w:p w14:paraId="68D197A6" w14:textId="77777777" w:rsidR="004D28A4" w:rsidRDefault="00DE5382" w:rsidP="005647C5">
      <w:pPr>
        <w:pStyle w:val="Compact"/>
        <w:numPr>
          <w:ilvl w:val="0"/>
          <w:numId w:val="56"/>
        </w:numPr>
      </w:pPr>
      <w:r>
        <w:rPr>
          <w:b/>
          <w:bCs/>
        </w:rPr>
        <w:t>Personnel Time Records:</w:t>
      </w:r>
      <w:r>
        <w:t xml:space="preserve"> Accurate records of personnel time, including regular hours, overtime, and emergency duty assignments, must be maintained for all employees involved in emergency operations.</w:t>
      </w:r>
    </w:p>
    <w:p w14:paraId="4BB3A64D" w14:textId="77777777" w:rsidR="004D28A4" w:rsidRDefault="00DE5382" w:rsidP="005647C5">
      <w:pPr>
        <w:pStyle w:val="Compact"/>
        <w:numPr>
          <w:ilvl w:val="0"/>
          <w:numId w:val="56"/>
        </w:numPr>
      </w:pPr>
      <w:r>
        <w:rPr>
          <w:b/>
          <w:bCs/>
        </w:rPr>
        <w:t>Resource Tracking:</w:t>
      </w:r>
      <w:r>
        <w:t xml:space="preserve"> All resources requested, received, deployed, and returned must be tracked through appropriate systems.</w:t>
      </w:r>
    </w:p>
    <w:p w14:paraId="45FFC07F" w14:textId="77777777" w:rsidR="004D28A4" w:rsidRDefault="00DE5382">
      <w:pPr>
        <w:pStyle w:val="Heading2"/>
      </w:pPr>
      <w:bookmarkStart w:id="143" w:name="_Toc211866013"/>
      <w:bookmarkStart w:id="144" w:name="funding-and-accounting"/>
      <w:bookmarkEnd w:id="140"/>
      <w:bookmarkEnd w:id="142"/>
      <w:r>
        <w:t>Funding and Accounting</w:t>
      </w:r>
      <w:bookmarkEnd w:id="143"/>
    </w:p>
    <w:p w14:paraId="7F88B0E2" w14:textId="77777777" w:rsidR="004D28A4" w:rsidRDefault="00DE5382" w:rsidP="005647C5">
      <w:pPr>
        <w:pStyle w:val="Compact"/>
        <w:numPr>
          <w:ilvl w:val="0"/>
          <w:numId w:val="57"/>
        </w:numPr>
      </w:pPr>
      <w:r>
        <w:t>The city will conduct emergency operations expenditures in accordance with city ordinances. Additionally, county, state, and federal funds may become available to support disaster efforts. All expenditures of federal, state, county, and city funds will be subject to both internal and external audits.</w:t>
      </w:r>
    </w:p>
    <w:p w14:paraId="39F6CBC2" w14:textId="77777777" w:rsidR="004D28A4" w:rsidRDefault="00DE5382" w:rsidP="005647C5">
      <w:pPr>
        <w:pStyle w:val="Compact"/>
        <w:numPr>
          <w:ilvl w:val="0"/>
          <w:numId w:val="57"/>
        </w:numPr>
      </w:pPr>
      <w:r>
        <w:t>Individual city departments are responsible for collecting, reporting, and maintaining records that document disaster costs. The City's Financial Management and Reporting Department will provide specific documentation guidance to City Management and Department Directors annually and upon EOC activation. Required information may include, but is not limited to:</w:t>
      </w:r>
    </w:p>
    <w:p w14:paraId="4BF39C7B" w14:textId="77777777" w:rsidR="004D28A4" w:rsidRDefault="00DE5382" w:rsidP="005647C5">
      <w:pPr>
        <w:pStyle w:val="Compact"/>
        <w:numPr>
          <w:ilvl w:val="0"/>
          <w:numId w:val="58"/>
        </w:numPr>
      </w:pPr>
      <w:r>
        <w:t>Purchase Orders</w:t>
      </w:r>
    </w:p>
    <w:p w14:paraId="5BC6EDB4" w14:textId="77777777" w:rsidR="004D28A4" w:rsidRDefault="00DE5382" w:rsidP="005647C5">
      <w:pPr>
        <w:pStyle w:val="Compact"/>
        <w:numPr>
          <w:ilvl w:val="0"/>
          <w:numId w:val="58"/>
        </w:numPr>
      </w:pPr>
      <w:r>
        <w:t>Invoices</w:t>
      </w:r>
    </w:p>
    <w:p w14:paraId="7999F61E" w14:textId="77777777" w:rsidR="004D28A4" w:rsidRDefault="00DE5382" w:rsidP="005647C5">
      <w:pPr>
        <w:pStyle w:val="Compact"/>
        <w:numPr>
          <w:ilvl w:val="0"/>
          <w:numId w:val="58"/>
        </w:numPr>
      </w:pPr>
      <w:r>
        <w:t>Vouchers</w:t>
      </w:r>
    </w:p>
    <w:p w14:paraId="2283D409" w14:textId="77777777" w:rsidR="004D28A4" w:rsidRDefault="00DE5382" w:rsidP="005647C5">
      <w:pPr>
        <w:pStyle w:val="Compact"/>
        <w:numPr>
          <w:ilvl w:val="0"/>
          <w:numId w:val="58"/>
        </w:numPr>
      </w:pPr>
      <w:r>
        <w:t>Payroll Information</w:t>
      </w:r>
    </w:p>
    <w:p w14:paraId="366A2FEB" w14:textId="77777777" w:rsidR="004D28A4" w:rsidRDefault="00DE5382" w:rsidP="005647C5">
      <w:pPr>
        <w:pStyle w:val="Compact"/>
        <w:numPr>
          <w:ilvl w:val="0"/>
          <w:numId w:val="58"/>
        </w:numPr>
      </w:pPr>
      <w:r>
        <w:t>Hours Worked and Work Locations</w:t>
      </w:r>
    </w:p>
    <w:p w14:paraId="22BD0B43" w14:textId="77777777" w:rsidR="004D28A4" w:rsidRDefault="00DE5382" w:rsidP="005647C5">
      <w:pPr>
        <w:pStyle w:val="Compact"/>
        <w:numPr>
          <w:ilvl w:val="0"/>
          <w:numId w:val="58"/>
        </w:numPr>
      </w:pPr>
      <w:r>
        <w:lastRenderedPageBreak/>
        <w:t>Worker's Compensation Claims</w:t>
      </w:r>
    </w:p>
    <w:p w14:paraId="4965C85B" w14:textId="77777777" w:rsidR="004D28A4" w:rsidRDefault="00DE5382" w:rsidP="005647C5">
      <w:pPr>
        <w:pStyle w:val="Compact"/>
        <w:numPr>
          <w:ilvl w:val="0"/>
          <w:numId w:val="58"/>
        </w:numPr>
      </w:pPr>
      <w:r>
        <w:t>Equipment Usage Records</w:t>
      </w:r>
    </w:p>
    <w:p w14:paraId="60C41BAE" w14:textId="77777777" w:rsidR="004D28A4" w:rsidRDefault="00DE5382" w:rsidP="005647C5">
      <w:pPr>
        <w:pStyle w:val="Compact"/>
        <w:numPr>
          <w:ilvl w:val="0"/>
          <w:numId w:val="58"/>
        </w:numPr>
      </w:pPr>
      <w:r>
        <w:t>Contracts and Agreements</w:t>
      </w:r>
    </w:p>
    <w:p w14:paraId="5E66CD22" w14:textId="77777777" w:rsidR="004D28A4" w:rsidRDefault="00DE5382" w:rsidP="005647C5">
      <w:pPr>
        <w:pStyle w:val="Compact"/>
        <w:numPr>
          <w:ilvl w:val="0"/>
          <w:numId w:val="58"/>
        </w:numPr>
      </w:pPr>
      <w:r>
        <w:t>Force Account Labor Records</w:t>
      </w:r>
    </w:p>
    <w:p w14:paraId="28D872E9" w14:textId="77777777" w:rsidR="004D28A4" w:rsidRDefault="00DE5382" w:rsidP="00274C31">
      <w:pPr>
        <w:pStyle w:val="Compact"/>
        <w:numPr>
          <w:ilvl w:val="0"/>
          <w:numId w:val="57"/>
        </w:numPr>
      </w:pPr>
      <w:r>
        <w:rPr>
          <w:b/>
          <w:bCs/>
        </w:rPr>
        <w:t>Emergency Procurement:</w:t>
      </w:r>
      <w:r>
        <w:t xml:space="preserve"> During declared emergencies, the City Manager may authorize emergency procurement procedures that deviate from normal purchasing requirements to expedite the acquisition of critical resources. All emergency procurements must be documented and justified.</w:t>
      </w:r>
    </w:p>
    <w:p w14:paraId="12BD1B28" w14:textId="2B5D7487" w:rsidR="004D28A4" w:rsidRDefault="00DE5382" w:rsidP="00274C31">
      <w:pPr>
        <w:pStyle w:val="Compact"/>
        <w:numPr>
          <w:ilvl w:val="0"/>
          <w:numId w:val="57"/>
        </w:numPr>
      </w:pPr>
      <w:r>
        <w:rPr>
          <w:b/>
          <w:bCs/>
        </w:rPr>
        <w:t>Cost Recovery:</w:t>
      </w:r>
      <w:r>
        <w:t xml:space="preserve"> The </w:t>
      </w:r>
      <w:r w:rsidR="006748F2">
        <w:t>city</w:t>
      </w:r>
      <w:r>
        <w:t xml:space="preserve"> will pursue all available avenues for cost recovery, including:</w:t>
      </w:r>
    </w:p>
    <w:p w14:paraId="7BC77E15" w14:textId="77777777" w:rsidR="004D28A4" w:rsidRDefault="00DE5382" w:rsidP="005647C5">
      <w:pPr>
        <w:pStyle w:val="Compact"/>
        <w:numPr>
          <w:ilvl w:val="1"/>
          <w:numId w:val="60"/>
        </w:numPr>
      </w:pPr>
      <w:r>
        <w:t>Federal disaster assistance (FEMA Public Assistance)</w:t>
      </w:r>
    </w:p>
    <w:p w14:paraId="2F3CE072" w14:textId="77777777" w:rsidR="004D28A4" w:rsidRDefault="00DE5382" w:rsidP="005647C5">
      <w:pPr>
        <w:pStyle w:val="Compact"/>
        <w:numPr>
          <w:ilvl w:val="1"/>
          <w:numId w:val="60"/>
        </w:numPr>
      </w:pPr>
      <w:r>
        <w:t>State disaster assistance</w:t>
      </w:r>
    </w:p>
    <w:p w14:paraId="4D7B2FC8" w14:textId="77777777" w:rsidR="004D28A4" w:rsidRDefault="00DE5382" w:rsidP="005647C5">
      <w:pPr>
        <w:pStyle w:val="Compact"/>
        <w:numPr>
          <w:ilvl w:val="1"/>
          <w:numId w:val="60"/>
        </w:numPr>
      </w:pPr>
      <w:r>
        <w:t>Insurance claims</w:t>
      </w:r>
    </w:p>
    <w:p w14:paraId="09E4F89B" w14:textId="77777777" w:rsidR="004D28A4" w:rsidRDefault="00DE5382" w:rsidP="005647C5">
      <w:pPr>
        <w:pStyle w:val="Compact"/>
        <w:numPr>
          <w:ilvl w:val="1"/>
          <w:numId w:val="60"/>
        </w:numPr>
      </w:pPr>
      <w:r>
        <w:t>Responsible party cost recovery (for human-caused incidents)</w:t>
      </w:r>
    </w:p>
    <w:p w14:paraId="302209D5" w14:textId="77777777" w:rsidR="004D28A4" w:rsidRDefault="00DE5382" w:rsidP="00274C31">
      <w:pPr>
        <w:pStyle w:val="Compact"/>
        <w:numPr>
          <w:ilvl w:val="0"/>
          <w:numId w:val="57"/>
        </w:numPr>
      </w:pPr>
      <w:r>
        <w:rPr>
          <w:b/>
          <w:bCs/>
        </w:rPr>
        <w:t>Financial Tracking:</w:t>
      </w:r>
      <w:r>
        <w:t xml:space="preserve"> The Finance/Administration Section of the EOC will maintain real-time tracking of emergency expenditures and coordinate with city departments to ensure proper financial documentation.</w:t>
      </w:r>
    </w:p>
    <w:p w14:paraId="24DFFAB6" w14:textId="77777777" w:rsidR="004D28A4" w:rsidRDefault="00DE5382">
      <w:pPr>
        <w:pStyle w:val="Heading2"/>
      </w:pPr>
      <w:bookmarkStart w:id="145" w:name="_Toc211866014"/>
      <w:bookmarkStart w:id="146" w:name="environmental-concerns"/>
      <w:bookmarkEnd w:id="144"/>
      <w:r>
        <w:t>Environmental Concerns</w:t>
      </w:r>
      <w:bookmarkEnd w:id="145"/>
    </w:p>
    <w:p w14:paraId="3FA1D2C9" w14:textId="77777777" w:rsidR="004D28A4" w:rsidRDefault="00DE5382">
      <w:pPr>
        <w:pStyle w:val="FirstParagraph"/>
      </w:pPr>
      <w:r>
        <w:t>All actions taken in response to incidents for repair and restoration, whether by government departments, agencies, or individuals, will comply with South Carolina and federal environmental laws and regulations. This includes:</w:t>
      </w:r>
    </w:p>
    <w:p w14:paraId="3E204B7A" w14:textId="77777777" w:rsidR="004D28A4" w:rsidRDefault="00DE5382" w:rsidP="005647C5">
      <w:pPr>
        <w:pStyle w:val="Compact"/>
        <w:numPr>
          <w:ilvl w:val="0"/>
          <w:numId w:val="61"/>
        </w:numPr>
      </w:pPr>
      <w:r>
        <w:t>Proper handling and disposal of hazardous materials</w:t>
      </w:r>
    </w:p>
    <w:p w14:paraId="77FC54B8" w14:textId="77777777" w:rsidR="004D28A4" w:rsidRDefault="00DE5382" w:rsidP="005647C5">
      <w:pPr>
        <w:pStyle w:val="Compact"/>
        <w:numPr>
          <w:ilvl w:val="0"/>
          <w:numId w:val="61"/>
        </w:numPr>
      </w:pPr>
      <w:r>
        <w:t>Protection of wetlands and waterways</w:t>
      </w:r>
    </w:p>
    <w:p w14:paraId="264B0909" w14:textId="77777777" w:rsidR="004D28A4" w:rsidRDefault="00DE5382" w:rsidP="005647C5">
      <w:pPr>
        <w:pStyle w:val="Compact"/>
        <w:numPr>
          <w:ilvl w:val="0"/>
          <w:numId w:val="61"/>
        </w:numPr>
      </w:pPr>
      <w:r>
        <w:t>Compliance with air quality standards</w:t>
      </w:r>
    </w:p>
    <w:p w14:paraId="27A67138" w14:textId="77777777" w:rsidR="004D28A4" w:rsidRDefault="00DE5382" w:rsidP="005647C5">
      <w:pPr>
        <w:pStyle w:val="Compact"/>
        <w:numPr>
          <w:ilvl w:val="0"/>
          <w:numId w:val="61"/>
        </w:numPr>
      </w:pPr>
      <w:r>
        <w:t>Historic preservation requirements</w:t>
      </w:r>
    </w:p>
    <w:p w14:paraId="375227BE" w14:textId="77777777" w:rsidR="004D28A4" w:rsidRDefault="00DE5382" w:rsidP="005647C5">
      <w:pPr>
        <w:pStyle w:val="Compact"/>
        <w:numPr>
          <w:ilvl w:val="0"/>
          <w:numId w:val="61"/>
        </w:numPr>
      </w:pPr>
      <w:r>
        <w:t>Endangered species protection</w:t>
      </w:r>
    </w:p>
    <w:p w14:paraId="65CB78EA" w14:textId="58DB8046" w:rsidR="004D28A4" w:rsidRDefault="00DE5382">
      <w:pPr>
        <w:pStyle w:val="FirstParagraph"/>
      </w:pPr>
      <w:r>
        <w:t xml:space="preserve">The </w:t>
      </w:r>
      <w:r w:rsidR="00B21B07">
        <w:t>city</w:t>
      </w:r>
      <w:r>
        <w:t xml:space="preserve"> will coordinate with appropriate environmental regulatory agencies, including the South Carolina Department of </w:t>
      </w:r>
      <w:r w:rsidR="0060624A">
        <w:t>Public Health</w:t>
      </w:r>
      <w:r>
        <w:t xml:space="preserve"> (D</w:t>
      </w:r>
      <w:r w:rsidR="0060624A">
        <w:t>PH</w:t>
      </w:r>
      <w:r>
        <w:t>)</w:t>
      </w:r>
      <w:r w:rsidR="00B21B07">
        <w:t>, South Carolina Department of Agriculture (DPA)</w:t>
      </w:r>
      <w:r>
        <w:t xml:space="preserve"> and the Environmental Protection Agency (EPA), to ensure compliance during emergency operations.</w:t>
      </w:r>
    </w:p>
    <w:p w14:paraId="49EAA17E" w14:textId="77777777" w:rsidR="004D28A4" w:rsidRDefault="00DE5382">
      <w:pPr>
        <w:pStyle w:val="Heading2"/>
      </w:pPr>
      <w:bookmarkStart w:id="147" w:name="_Toc211866015"/>
      <w:bookmarkStart w:id="148" w:name="non-discrimination"/>
      <w:bookmarkEnd w:id="146"/>
      <w:r>
        <w:t>Non-Discrimination</w:t>
      </w:r>
      <w:bookmarkEnd w:id="147"/>
    </w:p>
    <w:p w14:paraId="49423B9C" w14:textId="77777777" w:rsidR="004D28A4" w:rsidRDefault="00DE5382" w:rsidP="005647C5">
      <w:pPr>
        <w:pStyle w:val="Compact"/>
        <w:numPr>
          <w:ilvl w:val="0"/>
          <w:numId w:val="62"/>
        </w:numPr>
      </w:pPr>
      <w:r>
        <w:t>This plan operates on the principle of non-discrimination and recognizes the need for reasonable modifications of policies, practices, and procedures to ensure nondiscrimination, with reasonableness judged by applying nondiscrimination principles in emergency circumstances.</w:t>
      </w:r>
    </w:p>
    <w:p w14:paraId="0CF5AB8A" w14:textId="77777777" w:rsidR="004D28A4" w:rsidRDefault="00DE5382" w:rsidP="005647C5">
      <w:pPr>
        <w:pStyle w:val="Compact"/>
        <w:numPr>
          <w:ilvl w:val="0"/>
          <w:numId w:val="62"/>
        </w:numPr>
      </w:pPr>
      <w:r>
        <w:t>The Stafford Act and Post-Katrina Emergency Management Reform Act, along with federal civil rights laws, mandate integration and equal opportunity for people with disabilities.</w:t>
      </w:r>
    </w:p>
    <w:p w14:paraId="47C274C5" w14:textId="724C7484" w:rsidR="004D28A4" w:rsidRDefault="00DE5382" w:rsidP="005647C5">
      <w:pPr>
        <w:pStyle w:val="Compact"/>
        <w:numPr>
          <w:ilvl w:val="0"/>
          <w:numId w:val="62"/>
        </w:numPr>
      </w:pPr>
      <w:r>
        <w:lastRenderedPageBreak/>
        <w:t xml:space="preserve">The City of Myrtle Beach recognizes the unique needs of individuals who require assistance from family members, personal assistants, and/or service animals. The </w:t>
      </w:r>
      <w:r w:rsidR="006748F2">
        <w:t>city</w:t>
      </w:r>
      <w:r>
        <w:t xml:space="preserve"> commits to ensuring these individuals' physical and mental health needs are properly addressed while keeping individuals and their assistance providers together whenever possible during evacuation, transport, sheltering, or other service delivery.</w:t>
      </w:r>
    </w:p>
    <w:p w14:paraId="0A0686C8" w14:textId="77777777" w:rsidR="004D28A4" w:rsidRDefault="00DE5382" w:rsidP="005647C5">
      <w:pPr>
        <w:pStyle w:val="Compact"/>
        <w:numPr>
          <w:ilvl w:val="0"/>
          <w:numId w:val="62"/>
        </w:numPr>
      </w:pPr>
      <w:r>
        <w:t>Service animals will be treated as required by law (e.g., the Americans with Disabilities Act of 1990).</w:t>
      </w:r>
    </w:p>
    <w:p w14:paraId="376D58A2" w14:textId="3259EDD6" w:rsidR="004D28A4" w:rsidRDefault="00DE5382" w:rsidP="005647C5">
      <w:pPr>
        <w:pStyle w:val="Compact"/>
        <w:numPr>
          <w:ilvl w:val="0"/>
          <w:numId w:val="62"/>
        </w:numPr>
      </w:pPr>
      <w:r>
        <w:t xml:space="preserve">The </w:t>
      </w:r>
      <w:r w:rsidR="006748F2">
        <w:t>city</w:t>
      </w:r>
      <w:r>
        <w:t xml:space="preserve"> will provide reasonable </w:t>
      </w:r>
      <w:r w:rsidR="007B6853">
        <w:t>accommodation</w:t>
      </w:r>
      <w:r>
        <w:t xml:space="preserve"> for individuals with access and functional needs, including:</w:t>
      </w:r>
    </w:p>
    <w:p w14:paraId="78EE1E9B" w14:textId="77777777" w:rsidR="004D28A4" w:rsidRDefault="00DE5382" w:rsidP="005647C5">
      <w:pPr>
        <w:pStyle w:val="Compact"/>
        <w:numPr>
          <w:ilvl w:val="1"/>
          <w:numId w:val="63"/>
        </w:numPr>
      </w:pPr>
      <w:r>
        <w:t>Accessible transportation during evacuations</w:t>
      </w:r>
    </w:p>
    <w:p w14:paraId="621925C1" w14:textId="77777777" w:rsidR="004D28A4" w:rsidRDefault="00DE5382" w:rsidP="005647C5">
      <w:pPr>
        <w:pStyle w:val="Compact"/>
        <w:numPr>
          <w:ilvl w:val="1"/>
          <w:numId w:val="63"/>
        </w:numPr>
      </w:pPr>
      <w:r>
        <w:t>Accessible shelters and facilities</w:t>
      </w:r>
    </w:p>
    <w:p w14:paraId="79CA4A48" w14:textId="77777777" w:rsidR="004D28A4" w:rsidRDefault="00DE5382" w:rsidP="005647C5">
      <w:pPr>
        <w:pStyle w:val="Compact"/>
        <w:numPr>
          <w:ilvl w:val="1"/>
          <w:numId w:val="63"/>
        </w:numPr>
      </w:pPr>
      <w:r>
        <w:t>Communication in accessible formats</w:t>
      </w:r>
    </w:p>
    <w:p w14:paraId="60909EF2" w14:textId="77777777" w:rsidR="004D28A4" w:rsidRDefault="00DE5382" w:rsidP="005647C5">
      <w:pPr>
        <w:pStyle w:val="Compact"/>
        <w:numPr>
          <w:ilvl w:val="1"/>
          <w:numId w:val="63"/>
        </w:numPr>
      </w:pPr>
      <w:r>
        <w:t>Auxiliary aids and services as needed</w:t>
      </w:r>
    </w:p>
    <w:p w14:paraId="272E8E3F" w14:textId="77777777" w:rsidR="004D28A4" w:rsidRDefault="00DE5382" w:rsidP="005647C5">
      <w:pPr>
        <w:pStyle w:val="Compact"/>
        <w:numPr>
          <w:ilvl w:val="1"/>
          <w:numId w:val="63"/>
        </w:numPr>
      </w:pPr>
      <w:r>
        <w:t>Maintenance of durable medical equipment and medications</w:t>
      </w:r>
    </w:p>
    <w:p w14:paraId="4013C2AE" w14:textId="77777777" w:rsidR="004D28A4" w:rsidRDefault="00DE5382">
      <w:pPr>
        <w:pStyle w:val="Heading2"/>
      </w:pPr>
      <w:bookmarkStart w:id="149" w:name="_Toc211866016"/>
      <w:bookmarkStart w:id="150" w:name="logistics"/>
      <w:bookmarkEnd w:id="148"/>
      <w:r>
        <w:t>Logistics</w:t>
      </w:r>
      <w:bookmarkEnd w:id="149"/>
    </w:p>
    <w:p w14:paraId="5120651A" w14:textId="77777777" w:rsidR="004D28A4" w:rsidRDefault="00DE5382" w:rsidP="005647C5">
      <w:pPr>
        <w:pStyle w:val="Compact"/>
        <w:numPr>
          <w:ilvl w:val="0"/>
          <w:numId w:val="64"/>
        </w:numPr>
      </w:pPr>
      <w:r>
        <w:t>Individual government departments and outside agencies will use operational aids to track supplies and transportation of resources under their control. When additional resource supplies, transportation, and labor are needed, departments will request them through the City EOC or Horry County EOC.</w:t>
      </w:r>
    </w:p>
    <w:p w14:paraId="62D372C1" w14:textId="77777777" w:rsidR="004D28A4" w:rsidRDefault="00DE5382" w:rsidP="005647C5">
      <w:pPr>
        <w:pStyle w:val="Compact"/>
        <w:numPr>
          <w:ilvl w:val="0"/>
          <w:numId w:val="64"/>
        </w:numPr>
      </w:pPr>
      <w:r>
        <w:t>Resource management includes financial records, reporting, and resource tracking.</w:t>
      </w:r>
    </w:p>
    <w:p w14:paraId="64E64DEC" w14:textId="77777777" w:rsidR="004D28A4" w:rsidRDefault="00DE5382" w:rsidP="005647C5">
      <w:pPr>
        <w:pStyle w:val="Compact"/>
        <w:numPr>
          <w:ilvl w:val="0"/>
          <w:numId w:val="64"/>
        </w:numPr>
      </w:pPr>
      <w:r>
        <w:t>The Logistics Section of the EOC coordinates all logistics support activities, including:</w:t>
      </w:r>
    </w:p>
    <w:p w14:paraId="72484194" w14:textId="77777777" w:rsidR="004D28A4" w:rsidRDefault="00DE5382" w:rsidP="005647C5">
      <w:pPr>
        <w:pStyle w:val="Compact"/>
        <w:numPr>
          <w:ilvl w:val="1"/>
          <w:numId w:val="65"/>
        </w:numPr>
      </w:pPr>
      <w:r>
        <w:t>Resource ordering and tracking</w:t>
      </w:r>
    </w:p>
    <w:p w14:paraId="5908CBB7" w14:textId="77777777" w:rsidR="004D28A4" w:rsidRDefault="00DE5382" w:rsidP="005647C5">
      <w:pPr>
        <w:pStyle w:val="Compact"/>
        <w:numPr>
          <w:ilvl w:val="1"/>
          <w:numId w:val="65"/>
        </w:numPr>
      </w:pPr>
      <w:r>
        <w:t>Transportation coordination</w:t>
      </w:r>
    </w:p>
    <w:p w14:paraId="417C1C8C" w14:textId="77777777" w:rsidR="004D28A4" w:rsidRDefault="00DE5382" w:rsidP="005647C5">
      <w:pPr>
        <w:pStyle w:val="Compact"/>
        <w:numPr>
          <w:ilvl w:val="1"/>
          <w:numId w:val="65"/>
        </w:numPr>
      </w:pPr>
      <w:r>
        <w:t>Facilities management</w:t>
      </w:r>
    </w:p>
    <w:p w14:paraId="5160045F" w14:textId="77777777" w:rsidR="004D28A4" w:rsidRDefault="00DE5382" w:rsidP="005647C5">
      <w:pPr>
        <w:pStyle w:val="Compact"/>
        <w:numPr>
          <w:ilvl w:val="1"/>
          <w:numId w:val="65"/>
        </w:numPr>
      </w:pPr>
      <w:r>
        <w:t>Supply chain management</w:t>
      </w:r>
    </w:p>
    <w:p w14:paraId="6B947E5C" w14:textId="216D3B1F" w:rsidR="004D28A4" w:rsidRDefault="006748F2" w:rsidP="005647C5">
      <w:pPr>
        <w:pStyle w:val="Compact"/>
        <w:numPr>
          <w:ilvl w:val="1"/>
          <w:numId w:val="65"/>
        </w:numPr>
      </w:pPr>
      <w:r>
        <w:t>Equipment,</w:t>
      </w:r>
      <w:r w:rsidR="00DE5382">
        <w:t xml:space="preserve"> maintenance and repair</w:t>
      </w:r>
    </w:p>
    <w:p w14:paraId="3AC0850F" w14:textId="77777777" w:rsidR="004D28A4" w:rsidRDefault="00DE5382" w:rsidP="005647C5">
      <w:pPr>
        <w:pStyle w:val="Compact"/>
        <w:numPr>
          <w:ilvl w:val="1"/>
          <w:numId w:val="65"/>
        </w:numPr>
      </w:pPr>
      <w:r>
        <w:t>Communications and information technology support</w:t>
      </w:r>
    </w:p>
    <w:p w14:paraId="06BD712F" w14:textId="77777777" w:rsidR="004D28A4" w:rsidRDefault="00DE5382">
      <w:pPr>
        <w:pStyle w:val="Heading2"/>
      </w:pPr>
      <w:bookmarkStart w:id="151" w:name="_Toc211866017"/>
      <w:bookmarkStart w:id="152" w:name="local-staging-area"/>
      <w:bookmarkEnd w:id="150"/>
      <w:r>
        <w:t>Local Staging Area</w:t>
      </w:r>
      <w:bookmarkEnd w:id="151"/>
    </w:p>
    <w:p w14:paraId="2CABDEA8" w14:textId="77777777" w:rsidR="004D28A4" w:rsidRDefault="00DE5382" w:rsidP="005647C5">
      <w:pPr>
        <w:pStyle w:val="Compact"/>
        <w:numPr>
          <w:ilvl w:val="0"/>
          <w:numId w:val="66"/>
        </w:numPr>
      </w:pPr>
      <w:r>
        <w:t>Depending on the incident, the City's EOC will coordinate with Horry County's EOC to establish, manage, and support a Local Staging Area (LSA) when needed.</w:t>
      </w:r>
    </w:p>
    <w:p w14:paraId="5889B0EA" w14:textId="77777777" w:rsidR="004D28A4" w:rsidRDefault="00DE5382" w:rsidP="005647C5">
      <w:pPr>
        <w:pStyle w:val="Compact"/>
        <w:numPr>
          <w:ilvl w:val="0"/>
          <w:numId w:val="66"/>
        </w:numPr>
      </w:pPr>
      <w:r>
        <w:t>LSAs provide temporary locations for assembling, organizing, and deploying resources before they are assigned to tactical operations.</w:t>
      </w:r>
    </w:p>
    <w:p w14:paraId="3554F1B3" w14:textId="3517D52B" w:rsidR="004D28A4" w:rsidRDefault="00DE5382" w:rsidP="005647C5">
      <w:pPr>
        <w:pStyle w:val="Compact"/>
        <w:numPr>
          <w:ilvl w:val="0"/>
          <w:numId w:val="66"/>
        </w:numPr>
      </w:pPr>
      <w:r>
        <w:t xml:space="preserve">The </w:t>
      </w:r>
      <w:r w:rsidR="006748F2">
        <w:t>city</w:t>
      </w:r>
      <w:r>
        <w:t xml:space="preserve"> may designate specific facilities or locations as LSAs based on the incident type and operational needs.</w:t>
      </w:r>
    </w:p>
    <w:p w14:paraId="16C94110" w14:textId="77777777" w:rsidR="004D28A4" w:rsidRDefault="00DE5382">
      <w:pPr>
        <w:pStyle w:val="Heading2"/>
      </w:pPr>
      <w:bookmarkStart w:id="153" w:name="_Toc211866018"/>
      <w:bookmarkStart w:id="154" w:name="regional-staging-area"/>
      <w:bookmarkEnd w:id="152"/>
      <w:r>
        <w:lastRenderedPageBreak/>
        <w:t>Regional Staging Area</w:t>
      </w:r>
      <w:bookmarkEnd w:id="153"/>
    </w:p>
    <w:p w14:paraId="41D1BEE8" w14:textId="77777777" w:rsidR="004D28A4" w:rsidRDefault="00DE5382" w:rsidP="005647C5">
      <w:pPr>
        <w:pStyle w:val="Compact"/>
        <w:numPr>
          <w:ilvl w:val="0"/>
          <w:numId w:val="67"/>
        </w:numPr>
      </w:pPr>
      <w:r>
        <w:t>For major or catastrophic incidents, the County and State EOCs may establish, manage, and support a Regional Staging Area (RSA).</w:t>
      </w:r>
    </w:p>
    <w:p w14:paraId="269597AF" w14:textId="77777777" w:rsidR="004D28A4" w:rsidRDefault="00DE5382" w:rsidP="005647C5">
      <w:pPr>
        <w:pStyle w:val="Compact"/>
        <w:numPr>
          <w:ilvl w:val="0"/>
          <w:numId w:val="67"/>
        </w:numPr>
      </w:pPr>
      <w:r>
        <w:t>The State has multiple identified RSAs, plus a permanent warehouse facility in Winnsboro, SC.</w:t>
      </w:r>
    </w:p>
    <w:p w14:paraId="53E8E067" w14:textId="77777777" w:rsidR="004D28A4" w:rsidRDefault="00DE5382" w:rsidP="005647C5">
      <w:pPr>
        <w:pStyle w:val="Compact"/>
        <w:numPr>
          <w:ilvl w:val="0"/>
          <w:numId w:val="67"/>
        </w:numPr>
      </w:pPr>
      <w:r>
        <w:t>When required, RSAs will receive, support, and organize response resources for deployment to local jurisdictions.</w:t>
      </w:r>
    </w:p>
    <w:p w14:paraId="27F5A25E" w14:textId="77777777" w:rsidR="004D28A4" w:rsidRDefault="00DE5382">
      <w:pPr>
        <w:pStyle w:val="Heading2"/>
      </w:pPr>
      <w:bookmarkStart w:id="155" w:name="_Toc211866019"/>
      <w:bookmarkStart w:id="156" w:name="request-for-assistance"/>
      <w:bookmarkEnd w:id="154"/>
      <w:r>
        <w:t>Request for Assistance</w:t>
      </w:r>
      <w:bookmarkEnd w:id="155"/>
    </w:p>
    <w:p w14:paraId="1562A68D" w14:textId="77777777" w:rsidR="004D28A4" w:rsidRDefault="00DE5382" w:rsidP="005647C5">
      <w:pPr>
        <w:numPr>
          <w:ilvl w:val="0"/>
          <w:numId w:val="68"/>
        </w:numPr>
      </w:pPr>
      <w:r>
        <w:t>The Horry County Logistics Plan outlines the process for requesting and tracking resources used in disaster response and recovery operations.</w:t>
      </w:r>
    </w:p>
    <w:p w14:paraId="049C1DC2" w14:textId="6B909290" w:rsidR="004D28A4" w:rsidRDefault="00DE5382" w:rsidP="005647C5">
      <w:pPr>
        <w:numPr>
          <w:ilvl w:val="0"/>
          <w:numId w:val="68"/>
        </w:numPr>
      </w:pPr>
      <w:r>
        <w:t xml:space="preserve">When city resources are insufficient or unavailable, the </w:t>
      </w:r>
      <w:r w:rsidR="006748F2">
        <w:t>city</w:t>
      </w:r>
      <w:r>
        <w:t xml:space="preserve"> may request assistance through the following process:</w:t>
      </w:r>
    </w:p>
    <w:p w14:paraId="742E473B" w14:textId="77777777" w:rsidR="004D28A4" w:rsidRDefault="00DE5382" w:rsidP="005647C5">
      <w:pPr>
        <w:numPr>
          <w:ilvl w:val="1"/>
          <w:numId w:val="69"/>
        </w:numPr>
      </w:pPr>
      <w:r>
        <w:rPr>
          <w:b/>
          <w:bCs/>
        </w:rPr>
        <w:t>Internal Assessment:</w:t>
      </w:r>
      <w:r>
        <w:t xml:space="preserve"> The requesting department identifies the specific need and determines that city resources are insufficient.</w:t>
      </w:r>
    </w:p>
    <w:p w14:paraId="2E6FA5A2" w14:textId="77777777" w:rsidR="004D28A4" w:rsidRDefault="00DE5382" w:rsidP="005647C5">
      <w:pPr>
        <w:numPr>
          <w:ilvl w:val="1"/>
          <w:numId w:val="69"/>
        </w:numPr>
      </w:pPr>
      <w:r>
        <w:rPr>
          <w:b/>
          <w:bCs/>
        </w:rPr>
        <w:t>EOC Coordination:</w:t>
      </w:r>
      <w:r>
        <w:t xml:space="preserve"> The request is submitted to the City EOC (if activated) or the Emergency Management Division for review and approval.</w:t>
      </w:r>
    </w:p>
    <w:p w14:paraId="0C3213CB" w14:textId="77777777" w:rsidR="004D28A4" w:rsidRDefault="00DE5382" w:rsidP="005647C5">
      <w:pPr>
        <w:numPr>
          <w:ilvl w:val="1"/>
          <w:numId w:val="69"/>
        </w:numPr>
      </w:pPr>
      <w:r>
        <w:rPr>
          <w:b/>
          <w:bCs/>
        </w:rPr>
        <w:t>City Manager Approval:</w:t>
      </w:r>
      <w:r>
        <w:t xml:space="preserve"> The City Manager or their designee approves requests for external assistance.</w:t>
      </w:r>
    </w:p>
    <w:p w14:paraId="782E0159" w14:textId="77777777" w:rsidR="004D28A4" w:rsidRDefault="00DE5382" w:rsidP="005647C5">
      <w:pPr>
        <w:numPr>
          <w:ilvl w:val="1"/>
          <w:numId w:val="69"/>
        </w:numPr>
      </w:pPr>
      <w:r>
        <w:rPr>
          <w:b/>
          <w:bCs/>
        </w:rPr>
        <w:t>County Request:</w:t>
      </w:r>
      <w:r>
        <w:t xml:space="preserve"> Approved requests are forwarded to Horry County Emergency Management through the Horry County EOC.</w:t>
      </w:r>
    </w:p>
    <w:p w14:paraId="17F6B2CA" w14:textId="77777777" w:rsidR="004D28A4" w:rsidRDefault="00DE5382" w:rsidP="005647C5">
      <w:pPr>
        <w:numPr>
          <w:ilvl w:val="1"/>
          <w:numId w:val="69"/>
        </w:numPr>
      </w:pPr>
      <w:r>
        <w:rPr>
          <w:b/>
          <w:bCs/>
        </w:rPr>
        <w:t>State Request:</w:t>
      </w:r>
      <w:r>
        <w:t xml:space="preserve"> If county resources are insufficient, Horry County may forward the request to the South Carolina Emergency Management Division.</w:t>
      </w:r>
    </w:p>
    <w:p w14:paraId="6E35A1CF" w14:textId="77777777" w:rsidR="004D28A4" w:rsidRDefault="00DE5382" w:rsidP="005647C5">
      <w:pPr>
        <w:numPr>
          <w:ilvl w:val="1"/>
          <w:numId w:val="69"/>
        </w:numPr>
      </w:pPr>
      <w:r>
        <w:rPr>
          <w:b/>
          <w:bCs/>
        </w:rPr>
        <w:t>Federal Request:</w:t>
      </w:r>
      <w:r>
        <w:t xml:space="preserve"> If state resources are insufficient and a federal disaster declaration is in effect, the state may request federal assistance through FEMA.</w:t>
      </w:r>
    </w:p>
    <w:p w14:paraId="1A8D6568" w14:textId="77777777" w:rsidR="004D28A4" w:rsidRDefault="00DE5382" w:rsidP="005647C5">
      <w:pPr>
        <w:numPr>
          <w:ilvl w:val="0"/>
          <w:numId w:val="68"/>
        </w:numPr>
      </w:pPr>
      <w:r>
        <w:t>All requests for assistance must include:</w:t>
      </w:r>
    </w:p>
    <w:p w14:paraId="3D780D24" w14:textId="77777777" w:rsidR="004D28A4" w:rsidRDefault="00DE5382" w:rsidP="005647C5">
      <w:pPr>
        <w:pStyle w:val="Compact"/>
        <w:numPr>
          <w:ilvl w:val="1"/>
          <w:numId w:val="70"/>
        </w:numPr>
      </w:pPr>
      <w:r>
        <w:t>Specific description of the resource needed</w:t>
      </w:r>
    </w:p>
    <w:p w14:paraId="419CE70F" w14:textId="77777777" w:rsidR="004D28A4" w:rsidRDefault="00DE5382" w:rsidP="005647C5">
      <w:pPr>
        <w:pStyle w:val="Compact"/>
        <w:numPr>
          <w:ilvl w:val="1"/>
          <w:numId w:val="70"/>
        </w:numPr>
      </w:pPr>
      <w:r>
        <w:t>Quantity required</w:t>
      </w:r>
    </w:p>
    <w:p w14:paraId="3B590124" w14:textId="77777777" w:rsidR="004D28A4" w:rsidRDefault="00DE5382" w:rsidP="005647C5">
      <w:pPr>
        <w:pStyle w:val="Compact"/>
        <w:numPr>
          <w:ilvl w:val="1"/>
          <w:numId w:val="70"/>
        </w:numPr>
      </w:pPr>
      <w:r>
        <w:t>Desired delivery location</w:t>
      </w:r>
    </w:p>
    <w:p w14:paraId="608DA1FC" w14:textId="77777777" w:rsidR="004D28A4" w:rsidRDefault="00DE5382" w:rsidP="005647C5">
      <w:pPr>
        <w:pStyle w:val="Compact"/>
        <w:numPr>
          <w:ilvl w:val="1"/>
          <w:numId w:val="70"/>
        </w:numPr>
      </w:pPr>
      <w:r>
        <w:t>Requested delivery timeframe</w:t>
      </w:r>
    </w:p>
    <w:p w14:paraId="348C2D92" w14:textId="77777777" w:rsidR="004D28A4" w:rsidRDefault="00DE5382" w:rsidP="005647C5">
      <w:pPr>
        <w:pStyle w:val="Compact"/>
        <w:numPr>
          <w:ilvl w:val="1"/>
          <w:numId w:val="70"/>
        </w:numPr>
      </w:pPr>
      <w:r>
        <w:t>Mission assignment or intended use</w:t>
      </w:r>
    </w:p>
    <w:p w14:paraId="00BCF889" w14:textId="77777777" w:rsidR="004D28A4" w:rsidRDefault="00DE5382" w:rsidP="005647C5">
      <w:pPr>
        <w:pStyle w:val="Compact"/>
        <w:numPr>
          <w:ilvl w:val="1"/>
          <w:numId w:val="70"/>
        </w:numPr>
      </w:pPr>
      <w:r>
        <w:t>Requesting department and contact information</w:t>
      </w:r>
    </w:p>
    <w:p w14:paraId="6C973F9D" w14:textId="77777777" w:rsidR="004D28A4" w:rsidRDefault="00DE5382">
      <w:pPr>
        <w:pStyle w:val="Heading1"/>
      </w:pPr>
      <w:bookmarkStart w:id="157" w:name="_Toc211866020"/>
      <w:bookmarkStart w:id="158" w:name="continuity-of-government"/>
      <w:bookmarkEnd w:id="136"/>
      <w:bookmarkEnd w:id="156"/>
      <w:r>
        <w:lastRenderedPageBreak/>
        <w:t>CONTINUITY OF GOVERNMENT</w:t>
      </w:r>
      <w:bookmarkEnd w:id="157"/>
    </w:p>
    <w:p w14:paraId="01704B72" w14:textId="77777777" w:rsidR="004D28A4" w:rsidRDefault="00DE5382">
      <w:pPr>
        <w:pStyle w:val="Heading2"/>
      </w:pPr>
      <w:bookmarkStart w:id="159" w:name="_Toc211866021"/>
      <w:bookmarkStart w:id="160" w:name="general-8"/>
      <w:r>
        <w:t>General</w:t>
      </w:r>
      <w:bookmarkEnd w:id="159"/>
    </w:p>
    <w:p w14:paraId="4C0B1886" w14:textId="77777777" w:rsidR="004D28A4" w:rsidRDefault="00DE5382" w:rsidP="005647C5">
      <w:pPr>
        <w:pStyle w:val="Compact"/>
        <w:numPr>
          <w:ilvl w:val="0"/>
          <w:numId w:val="71"/>
        </w:numPr>
      </w:pPr>
      <w:r>
        <w:t>The City of Myrtle Beach commits to maintaining mission critical and essential functions, even under the most challenging circumstances. The City Manager has identified mission critical and essential functions as those activities that ensure the safety and security of system users, employees, contractors, and the public; support the restoration of internal operations and facilities; and enable emergency response operations.</w:t>
      </w:r>
    </w:p>
    <w:p w14:paraId="60B8AACA" w14:textId="013CDC6A" w:rsidR="004D28A4" w:rsidRDefault="00DE5382" w:rsidP="005647C5">
      <w:pPr>
        <w:pStyle w:val="Compact"/>
        <w:numPr>
          <w:ilvl w:val="0"/>
          <w:numId w:val="71"/>
        </w:numPr>
      </w:pPr>
      <w:r>
        <w:t xml:space="preserve">When the EOP is activated, all activities not identified as mission critical or essential may be suspended. This allows the </w:t>
      </w:r>
      <w:r w:rsidR="006748F2">
        <w:t>city</w:t>
      </w:r>
      <w:r>
        <w:t xml:space="preserve"> to focus on providing mission essential functions and building the internal capabilities needed to increase and eventually restore full operations.</w:t>
      </w:r>
    </w:p>
    <w:p w14:paraId="277CF215" w14:textId="77777777" w:rsidR="004D28A4" w:rsidRDefault="00DE5382" w:rsidP="005647C5">
      <w:pPr>
        <w:pStyle w:val="Compact"/>
        <w:numPr>
          <w:ilvl w:val="0"/>
          <w:numId w:val="71"/>
        </w:numPr>
      </w:pPr>
      <w:r>
        <w:t>Clear communication about restoring suspended functions with regular or expected users will be a priority.</w:t>
      </w:r>
    </w:p>
    <w:p w14:paraId="7F5FDC47" w14:textId="3D3AF9FB" w:rsidR="004D28A4" w:rsidRDefault="00DE5382" w:rsidP="005647C5">
      <w:pPr>
        <w:pStyle w:val="Compact"/>
        <w:numPr>
          <w:ilvl w:val="0"/>
          <w:numId w:val="71"/>
        </w:numPr>
      </w:pPr>
      <w:r>
        <w:t xml:space="preserve">The </w:t>
      </w:r>
      <w:r w:rsidR="006748F2">
        <w:t>city</w:t>
      </w:r>
      <w:r>
        <w:t xml:space="preserve"> maintains a comprehensive Continuity of Operations Plan (COOP) that provides detailed guidance for maintaining essential functions during emergencies. The COOP is maintained as a Functional Annex to this plan.</w:t>
      </w:r>
    </w:p>
    <w:p w14:paraId="1B928908" w14:textId="77777777" w:rsidR="004D28A4" w:rsidRDefault="00DE5382">
      <w:pPr>
        <w:pStyle w:val="Heading2"/>
      </w:pPr>
      <w:bookmarkStart w:id="161" w:name="_Toc211866022"/>
      <w:bookmarkStart w:id="162" w:name="continuity-planning-objectives"/>
      <w:bookmarkEnd w:id="160"/>
      <w:r>
        <w:t>Continuity Planning Objectives</w:t>
      </w:r>
      <w:bookmarkEnd w:id="161"/>
    </w:p>
    <w:p w14:paraId="5F9FA77C" w14:textId="77777777" w:rsidR="004D28A4" w:rsidRDefault="00DE5382">
      <w:pPr>
        <w:pStyle w:val="FirstParagraph"/>
      </w:pPr>
      <w:r>
        <w:t>The City's continuity planning efforts are designed to:</w:t>
      </w:r>
    </w:p>
    <w:p w14:paraId="0AE92700" w14:textId="77777777" w:rsidR="004D28A4" w:rsidRDefault="00DE5382" w:rsidP="005647C5">
      <w:pPr>
        <w:pStyle w:val="Compact"/>
        <w:numPr>
          <w:ilvl w:val="0"/>
          <w:numId w:val="72"/>
        </w:numPr>
      </w:pPr>
      <w:r>
        <w:t>Ensure the continuous performance of essential functions and operations during an emergency</w:t>
      </w:r>
    </w:p>
    <w:p w14:paraId="2D89F482" w14:textId="77777777" w:rsidR="004D28A4" w:rsidRDefault="00DE5382" w:rsidP="005647C5">
      <w:pPr>
        <w:pStyle w:val="Compact"/>
        <w:numPr>
          <w:ilvl w:val="0"/>
          <w:numId w:val="72"/>
        </w:numPr>
      </w:pPr>
      <w:r>
        <w:t>Protect essential facilities, equipment, records, and other assets</w:t>
      </w:r>
    </w:p>
    <w:p w14:paraId="2075D9F9" w14:textId="77777777" w:rsidR="004D28A4" w:rsidRDefault="00DE5382" w:rsidP="005647C5">
      <w:pPr>
        <w:pStyle w:val="Compact"/>
        <w:numPr>
          <w:ilvl w:val="0"/>
          <w:numId w:val="72"/>
        </w:numPr>
      </w:pPr>
      <w:r>
        <w:t>Reduce or mitigate disruptions to operations</w:t>
      </w:r>
    </w:p>
    <w:p w14:paraId="6437E884" w14:textId="77777777" w:rsidR="004D28A4" w:rsidRDefault="00DE5382" w:rsidP="005647C5">
      <w:pPr>
        <w:pStyle w:val="Compact"/>
        <w:numPr>
          <w:ilvl w:val="0"/>
          <w:numId w:val="72"/>
        </w:numPr>
      </w:pPr>
      <w:r>
        <w:t>Reduce loss of life, minimize damage and losses</w:t>
      </w:r>
    </w:p>
    <w:p w14:paraId="4FDFFF98" w14:textId="77777777" w:rsidR="004D28A4" w:rsidRDefault="00DE5382" w:rsidP="005647C5">
      <w:pPr>
        <w:pStyle w:val="Compact"/>
        <w:numPr>
          <w:ilvl w:val="0"/>
          <w:numId w:val="72"/>
        </w:numPr>
      </w:pPr>
      <w:r>
        <w:t>Achieve a timely and orderly recovery from an emergency and resumption of full service to customers</w:t>
      </w:r>
    </w:p>
    <w:p w14:paraId="5F5D5CC8" w14:textId="77777777" w:rsidR="004D28A4" w:rsidRDefault="00DE5382" w:rsidP="005647C5">
      <w:pPr>
        <w:pStyle w:val="Compact"/>
        <w:numPr>
          <w:ilvl w:val="0"/>
          <w:numId w:val="72"/>
        </w:numPr>
      </w:pPr>
      <w:r>
        <w:t>Provide for succession of leadership and emergency delegation of authority</w:t>
      </w:r>
    </w:p>
    <w:p w14:paraId="1BBD5A72" w14:textId="77777777" w:rsidR="004D28A4" w:rsidRDefault="00DE5382">
      <w:pPr>
        <w:pStyle w:val="Heading2"/>
      </w:pPr>
      <w:bookmarkStart w:id="163" w:name="_Toc211866023"/>
      <w:bookmarkStart w:id="164" w:name="employee-classification"/>
      <w:bookmarkEnd w:id="162"/>
      <w:r>
        <w:t>Employee Classification</w:t>
      </w:r>
      <w:bookmarkEnd w:id="163"/>
    </w:p>
    <w:p w14:paraId="4A438F92" w14:textId="395EF8FC" w:rsidR="004D28A4" w:rsidRDefault="00DE5382">
      <w:pPr>
        <w:pStyle w:val="FirstParagraph"/>
      </w:pPr>
      <w:r>
        <w:t>To support Continuity of Government, the City</w:t>
      </w:r>
      <w:r w:rsidR="005A7038">
        <w:t>’s EOC</w:t>
      </w:r>
      <w:r>
        <w:t xml:space="preserve"> has established an Employee Classification System that categorizes all </w:t>
      </w:r>
      <w:r w:rsidR="006748F2">
        <w:t xml:space="preserve">EOC </w:t>
      </w:r>
      <w:r>
        <w:t>employees based on their role during emergencies:</w:t>
      </w:r>
    </w:p>
    <w:p w14:paraId="1CE7AACF" w14:textId="77777777" w:rsidR="004D28A4" w:rsidRDefault="00DE5382" w:rsidP="005647C5">
      <w:pPr>
        <w:pStyle w:val="Compact"/>
        <w:numPr>
          <w:ilvl w:val="0"/>
          <w:numId w:val="73"/>
        </w:numPr>
      </w:pPr>
      <w:r>
        <w:rPr>
          <w:b/>
          <w:bCs/>
        </w:rPr>
        <w:t>Mission Critical Employees:</w:t>
      </w:r>
      <w:r>
        <w:t xml:space="preserve"> Personnel who perform functions essential to life safety and immediate emergency response operations. These employees are required to report for duty during emergencies regardless of conditions.</w:t>
      </w:r>
    </w:p>
    <w:p w14:paraId="7E9087B6" w14:textId="77777777" w:rsidR="004D28A4" w:rsidRDefault="00DE5382" w:rsidP="005647C5">
      <w:pPr>
        <w:pStyle w:val="Compact"/>
        <w:numPr>
          <w:ilvl w:val="0"/>
          <w:numId w:val="73"/>
        </w:numPr>
      </w:pPr>
      <w:r>
        <w:rPr>
          <w:b/>
          <w:bCs/>
        </w:rPr>
        <w:t>Mission Essential Employees:</w:t>
      </w:r>
      <w:r>
        <w:t xml:space="preserve"> Personnel who perform functions necessary to maintain essential city services and support emergency operations. These </w:t>
      </w:r>
      <w:r>
        <w:lastRenderedPageBreak/>
        <w:t>employees may be required to report for duty during emergencies based on the situation.</w:t>
      </w:r>
    </w:p>
    <w:p w14:paraId="09B33A05" w14:textId="77777777" w:rsidR="004D28A4" w:rsidRDefault="00DE5382" w:rsidP="005647C5">
      <w:pPr>
        <w:pStyle w:val="Compact"/>
        <w:numPr>
          <w:ilvl w:val="0"/>
          <w:numId w:val="73"/>
        </w:numPr>
      </w:pPr>
      <w:r>
        <w:rPr>
          <w:b/>
          <w:bCs/>
        </w:rPr>
        <w:t>Non-Essential Employees:</w:t>
      </w:r>
      <w:r>
        <w:t xml:space="preserve"> Personnel who perform functions that can be temporarily suspended during emergencies without immediate impact on life safety or essential services.</w:t>
      </w:r>
    </w:p>
    <w:p w14:paraId="3BC590AF" w14:textId="77777777" w:rsidR="004D28A4" w:rsidRDefault="00DE5382">
      <w:pPr>
        <w:pStyle w:val="FirstParagraph"/>
      </w:pPr>
      <w:r>
        <w:t>Detailed employee classifications and reporting requirements are provided in the Continuity of Operations Plan (COOP) Annex.</w:t>
      </w:r>
    </w:p>
    <w:p w14:paraId="254C4C43" w14:textId="77777777" w:rsidR="004D28A4" w:rsidRDefault="00DE5382">
      <w:pPr>
        <w:pStyle w:val="Heading2"/>
      </w:pPr>
      <w:bookmarkStart w:id="165" w:name="_Toc211866024"/>
      <w:bookmarkStart w:id="166" w:name="succession-of-authority"/>
      <w:bookmarkEnd w:id="164"/>
      <w:r>
        <w:t>Succession of Authority</w:t>
      </w:r>
      <w:bookmarkEnd w:id="165"/>
    </w:p>
    <w:p w14:paraId="7B167323" w14:textId="77777777" w:rsidR="004D28A4" w:rsidRDefault="00DE5382" w:rsidP="005647C5">
      <w:pPr>
        <w:pStyle w:val="Compact"/>
        <w:numPr>
          <w:ilvl w:val="0"/>
          <w:numId w:val="74"/>
        </w:numPr>
      </w:pPr>
      <w:r>
        <w:t>The line of succession for city government and departments follows the Continuity of Operations Plan (COOP), which is maintained as a supporting Annex.</w:t>
      </w:r>
    </w:p>
    <w:p w14:paraId="274C0CE3" w14:textId="77777777" w:rsidR="004D28A4" w:rsidRDefault="00DE5382" w:rsidP="005647C5">
      <w:pPr>
        <w:pStyle w:val="Compact"/>
        <w:numPr>
          <w:ilvl w:val="0"/>
          <w:numId w:val="74"/>
        </w:numPr>
      </w:pPr>
      <w:r>
        <w:rPr>
          <w:b/>
          <w:bCs/>
        </w:rPr>
        <w:t>City Manager Succession:</w:t>
      </w:r>
    </w:p>
    <w:p w14:paraId="2B972E04" w14:textId="77777777" w:rsidR="004D28A4" w:rsidRDefault="00DE5382" w:rsidP="005647C5">
      <w:pPr>
        <w:pStyle w:val="Compact"/>
        <w:numPr>
          <w:ilvl w:val="1"/>
          <w:numId w:val="75"/>
        </w:numPr>
      </w:pPr>
      <w:r>
        <w:t>In the event the City Manager is unavailable or unable to perform their duties, succession follows the order established in the City Code and COOP.</w:t>
      </w:r>
    </w:p>
    <w:p w14:paraId="61CD2937" w14:textId="77777777" w:rsidR="004D28A4" w:rsidRDefault="00DE5382" w:rsidP="005647C5">
      <w:pPr>
        <w:pStyle w:val="Compact"/>
        <w:numPr>
          <w:ilvl w:val="1"/>
          <w:numId w:val="75"/>
        </w:numPr>
      </w:pPr>
      <w:r>
        <w:t>The designated successor assumes all authorities and responsibilities of the City Manager until the City Manager returns or a permanent replacement is appointed.</w:t>
      </w:r>
    </w:p>
    <w:p w14:paraId="16B3140D" w14:textId="77777777" w:rsidR="004D28A4" w:rsidRDefault="00DE5382" w:rsidP="005647C5">
      <w:pPr>
        <w:pStyle w:val="Compact"/>
        <w:numPr>
          <w:ilvl w:val="0"/>
          <w:numId w:val="74"/>
        </w:numPr>
      </w:pPr>
      <w:r>
        <w:rPr>
          <w:b/>
          <w:bCs/>
        </w:rPr>
        <w:t>Department Director Succession:</w:t>
      </w:r>
    </w:p>
    <w:p w14:paraId="6F14EDDE" w14:textId="77777777" w:rsidR="004D28A4" w:rsidRDefault="00DE5382" w:rsidP="005647C5">
      <w:pPr>
        <w:pStyle w:val="Compact"/>
        <w:numPr>
          <w:ilvl w:val="1"/>
          <w:numId w:val="76"/>
        </w:numPr>
      </w:pPr>
      <w:r>
        <w:t>Each city department maintains a clear line of succession for department leadership.</w:t>
      </w:r>
    </w:p>
    <w:p w14:paraId="10F651DE" w14:textId="77777777" w:rsidR="004D28A4" w:rsidRDefault="00DE5382" w:rsidP="005647C5">
      <w:pPr>
        <w:pStyle w:val="Compact"/>
        <w:numPr>
          <w:ilvl w:val="1"/>
          <w:numId w:val="76"/>
        </w:numPr>
      </w:pPr>
      <w:r>
        <w:t>Department directors must designate at least two successors who are trained and capable of assuming command.</w:t>
      </w:r>
    </w:p>
    <w:p w14:paraId="54AF5AA2" w14:textId="77777777" w:rsidR="004D28A4" w:rsidRDefault="00DE5382" w:rsidP="005647C5">
      <w:pPr>
        <w:pStyle w:val="Compact"/>
        <w:numPr>
          <w:ilvl w:val="1"/>
          <w:numId w:val="76"/>
        </w:numPr>
      </w:pPr>
      <w:r>
        <w:t>Succession information is documented in each department's COOP and updated annually.</w:t>
      </w:r>
    </w:p>
    <w:p w14:paraId="6634E067" w14:textId="77777777" w:rsidR="004D28A4" w:rsidRDefault="00DE5382" w:rsidP="005647C5">
      <w:pPr>
        <w:pStyle w:val="Compact"/>
        <w:numPr>
          <w:ilvl w:val="0"/>
          <w:numId w:val="74"/>
        </w:numPr>
      </w:pPr>
      <w:r>
        <w:rPr>
          <w:b/>
          <w:bCs/>
        </w:rPr>
        <w:t>Emergency Delegation of Authority:</w:t>
      </w:r>
    </w:p>
    <w:p w14:paraId="1591AA4F" w14:textId="77777777" w:rsidR="004D28A4" w:rsidRDefault="00DE5382" w:rsidP="005647C5">
      <w:pPr>
        <w:pStyle w:val="Compact"/>
        <w:numPr>
          <w:ilvl w:val="1"/>
          <w:numId w:val="77"/>
        </w:numPr>
      </w:pPr>
      <w:r>
        <w:t>During emergencies when normal succession procedures cannot be followed, the City Manager or senior available official may delegate emergency authority to qualified personnel to ensure continuity of essential functions.</w:t>
      </w:r>
    </w:p>
    <w:p w14:paraId="103F58D7" w14:textId="77777777" w:rsidR="004D28A4" w:rsidRDefault="00DE5382" w:rsidP="005647C5">
      <w:pPr>
        <w:pStyle w:val="Compact"/>
        <w:numPr>
          <w:ilvl w:val="1"/>
          <w:numId w:val="77"/>
        </w:numPr>
      </w:pPr>
      <w:r>
        <w:t>All emergency delegations of authority must be documented and communicated as soon as practical.</w:t>
      </w:r>
    </w:p>
    <w:p w14:paraId="693FF629" w14:textId="77777777" w:rsidR="004D28A4" w:rsidRDefault="00DE5382">
      <w:pPr>
        <w:pStyle w:val="Heading2"/>
      </w:pPr>
      <w:bookmarkStart w:id="167" w:name="_Toc211866025"/>
      <w:bookmarkStart w:id="168" w:name="preservation-of-records"/>
      <w:bookmarkEnd w:id="166"/>
      <w:r>
        <w:t>Preservation of Records</w:t>
      </w:r>
      <w:bookmarkEnd w:id="167"/>
    </w:p>
    <w:p w14:paraId="55D37CBA" w14:textId="77777777" w:rsidR="004D28A4" w:rsidRDefault="00DE5382" w:rsidP="005647C5">
      <w:pPr>
        <w:pStyle w:val="Compact"/>
        <w:numPr>
          <w:ilvl w:val="0"/>
          <w:numId w:val="78"/>
        </w:numPr>
      </w:pPr>
      <w:r>
        <w:t>All local officials must ensure that public records under their control are preserved and protected according to state and local laws. These records include ordinances, resolutions, deeds, tax records, building permits, city council meeting minutes, and similar documents.</w:t>
      </w:r>
    </w:p>
    <w:p w14:paraId="2D64D2BF" w14:textId="63C7E262" w:rsidR="004D28A4" w:rsidRDefault="00DE5382" w:rsidP="005647C5">
      <w:pPr>
        <w:pStyle w:val="Compact"/>
        <w:numPr>
          <w:ilvl w:val="0"/>
          <w:numId w:val="78"/>
        </w:numPr>
      </w:pPr>
      <w:r>
        <w:rPr>
          <w:b/>
          <w:bCs/>
        </w:rPr>
        <w:t>Essential Records:</w:t>
      </w:r>
      <w:r>
        <w:t xml:space="preserve"> The </w:t>
      </w:r>
      <w:r w:rsidR="0059426D">
        <w:t>city</w:t>
      </w:r>
      <w:r>
        <w:t xml:space="preserve"> has identified essential records that are critical to:</w:t>
      </w:r>
    </w:p>
    <w:p w14:paraId="0FF5C7CD" w14:textId="77777777" w:rsidR="004D28A4" w:rsidRDefault="00DE5382" w:rsidP="005647C5">
      <w:pPr>
        <w:pStyle w:val="Compact"/>
        <w:numPr>
          <w:ilvl w:val="1"/>
          <w:numId w:val="79"/>
        </w:numPr>
      </w:pPr>
      <w:r>
        <w:t>Continuing essential functions during and after an emergency</w:t>
      </w:r>
    </w:p>
    <w:p w14:paraId="62FEB1DA" w14:textId="77777777" w:rsidR="004D28A4" w:rsidRDefault="00DE5382" w:rsidP="005647C5">
      <w:pPr>
        <w:pStyle w:val="Compact"/>
        <w:numPr>
          <w:ilvl w:val="1"/>
          <w:numId w:val="79"/>
        </w:numPr>
      </w:pPr>
      <w:r>
        <w:t>Protecting the rights and interests of individuals</w:t>
      </w:r>
    </w:p>
    <w:p w14:paraId="5FF9E2BE" w14:textId="77777777" w:rsidR="004D28A4" w:rsidRDefault="00DE5382" w:rsidP="005647C5">
      <w:pPr>
        <w:pStyle w:val="Compact"/>
        <w:numPr>
          <w:ilvl w:val="1"/>
          <w:numId w:val="79"/>
        </w:numPr>
      </w:pPr>
      <w:r>
        <w:t>Meeting legal and financial obligations</w:t>
      </w:r>
    </w:p>
    <w:p w14:paraId="107C781B" w14:textId="77777777" w:rsidR="004D28A4" w:rsidRDefault="00DE5382" w:rsidP="005647C5">
      <w:pPr>
        <w:pStyle w:val="Compact"/>
        <w:numPr>
          <w:ilvl w:val="1"/>
          <w:numId w:val="79"/>
        </w:numPr>
      </w:pPr>
      <w:r>
        <w:lastRenderedPageBreak/>
        <w:t>Documenting the City's activities</w:t>
      </w:r>
    </w:p>
    <w:p w14:paraId="12185890" w14:textId="77777777" w:rsidR="004D28A4" w:rsidRDefault="00DE5382" w:rsidP="005647C5">
      <w:pPr>
        <w:pStyle w:val="Compact"/>
        <w:numPr>
          <w:ilvl w:val="0"/>
          <w:numId w:val="78"/>
        </w:numPr>
      </w:pPr>
      <w:r>
        <w:rPr>
          <w:b/>
          <w:bCs/>
        </w:rPr>
        <w:t>Records Protection Measures:</w:t>
      </w:r>
    </w:p>
    <w:p w14:paraId="4B0A3AFE" w14:textId="77777777" w:rsidR="004D28A4" w:rsidRDefault="00DE5382" w:rsidP="005647C5">
      <w:pPr>
        <w:pStyle w:val="Compact"/>
        <w:numPr>
          <w:ilvl w:val="1"/>
          <w:numId w:val="80"/>
        </w:numPr>
      </w:pPr>
      <w:r>
        <w:t>Essential records are backed up regularly and stored in secure, off-site locations</w:t>
      </w:r>
    </w:p>
    <w:p w14:paraId="62860254" w14:textId="77777777" w:rsidR="004D28A4" w:rsidRDefault="00DE5382" w:rsidP="005647C5">
      <w:pPr>
        <w:pStyle w:val="Compact"/>
        <w:numPr>
          <w:ilvl w:val="1"/>
          <w:numId w:val="80"/>
        </w:numPr>
      </w:pPr>
      <w:r>
        <w:t>Electronic records are maintained on redundant systems with off-site backup</w:t>
      </w:r>
    </w:p>
    <w:p w14:paraId="4A144B79" w14:textId="77777777" w:rsidR="004D28A4" w:rsidRDefault="00DE5382" w:rsidP="005647C5">
      <w:pPr>
        <w:pStyle w:val="Compact"/>
        <w:numPr>
          <w:ilvl w:val="1"/>
          <w:numId w:val="80"/>
        </w:numPr>
      </w:pPr>
      <w:r>
        <w:t>Vital paper records are stored in fire-resistant and water-resistant containers</w:t>
      </w:r>
    </w:p>
    <w:p w14:paraId="07A03D92" w14:textId="77777777" w:rsidR="004D28A4" w:rsidRDefault="00DE5382" w:rsidP="005647C5">
      <w:pPr>
        <w:pStyle w:val="Compact"/>
        <w:numPr>
          <w:ilvl w:val="1"/>
          <w:numId w:val="80"/>
        </w:numPr>
      </w:pPr>
      <w:r>
        <w:t>Records recovery procedures are established and tested regularly</w:t>
      </w:r>
    </w:p>
    <w:p w14:paraId="2966D0FF" w14:textId="77777777" w:rsidR="004D28A4" w:rsidRDefault="00DE5382" w:rsidP="005647C5">
      <w:pPr>
        <w:pStyle w:val="Compact"/>
        <w:numPr>
          <w:ilvl w:val="0"/>
          <w:numId w:val="78"/>
        </w:numPr>
      </w:pPr>
      <w:r>
        <w:rPr>
          <w:b/>
          <w:bCs/>
        </w:rPr>
        <w:t>Records Recovery:</w:t>
      </w:r>
    </w:p>
    <w:p w14:paraId="686CA100" w14:textId="1358AB0D" w:rsidR="004D28A4" w:rsidRDefault="00DE5382" w:rsidP="005647C5">
      <w:pPr>
        <w:pStyle w:val="Compact"/>
        <w:numPr>
          <w:ilvl w:val="1"/>
          <w:numId w:val="81"/>
        </w:numPr>
      </w:pPr>
      <w:r>
        <w:t xml:space="preserve">Following a disaster, the </w:t>
      </w:r>
      <w:r w:rsidR="0059426D">
        <w:t>city</w:t>
      </w:r>
      <w:r>
        <w:t xml:space="preserve"> will prioritize the recovery and restoration of essential records</w:t>
      </w:r>
    </w:p>
    <w:p w14:paraId="2A695917" w14:textId="5A8E68AD" w:rsidR="004D28A4" w:rsidRDefault="00DE5382" w:rsidP="005647C5">
      <w:pPr>
        <w:pStyle w:val="Compact"/>
        <w:numPr>
          <w:ilvl w:val="1"/>
          <w:numId w:val="81"/>
        </w:numPr>
      </w:pPr>
      <w:r>
        <w:t xml:space="preserve">The City maintains contracts with </w:t>
      </w:r>
      <w:r w:rsidR="0059426D">
        <w:t>recovery records</w:t>
      </w:r>
      <w:r>
        <w:t xml:space="preserve"> specialists who can be activated when needed</w:t>
      </w:r>
    </w:p>
    <w:p w14:paraId="268B83E6" w14:textId="77777777" w:rsidR="004D28A4" w:rsidRDefault="00DE5382" w:rsidP="005647C5">
      <w:pPr>
        <w:pStyle w:val="Compact"/>
        <w:numPr>
          <w:ilvl w:val="1"/>
          <w:numId w:val="81"/>
        </w:numPr>
      </w:pPr>
      <w:r>
        <w:t>Department directors are responsible for identifying damaged records and coordinating recovery efforts</w:t>
      </w:r>
    </w:p>
    <w:p w14:paraId="514FDF67" w14:textId="77777777" w:rsidR="004D28A4" w:rsidRDefault="00DE5382">
      <w:pPr>
        <w:pStyle w:val="Heading2"/>
      </w:pPr>
      <w:bookmarkStart w:id="169" w:name="_Toc211866026"/>
      <w:bookmarkStart w:id="170" w:name="continuity-facilities"/>
      <w:bookmarkEnd w:id="168"/>
      <w:r>
        <w:t>Continuity Facilities</w:t>
      </w:r>
      <w:bookmarkEnd w:id="169"/>
    </w:p>
    <w:p w14:paraId="003A4BE3" w14:textId="1EC0C51E" w:rsidR="004D28A4" w:rsidRDefault="00DE5382" w:rsidP="005647C5">
      <w:pPr>
        <w:pStyle w:val="Compact"/>
        <w:numPr>
          <w:ilvl w:val="0"/>
          <w:numId w:val="82"/>
        </w:numPr>
      </w:pPr>
      <w:r>
        <w:rPr>
          <w:b/>
          <w:bCs/>
        </w:rPr>
        <w:t xml:space="preserve">Primary </w:t>
      </w:r>
      <w:r w:rsidR="00863B68">
        <w:rPr>
          <w:b/>
          <w:bCs/>
        </w:rPr>
        <w:t>Facilities</w:t>
      </w:r>
      <w:r>
        <w:rPr>
          <w:b/>
          <w:bCs/>
        </w:rPr>
        <w:t>:</w:t>
      </w:r>
      <w:r>
        <w:t xml:space="preserve"> City Hall</w:t>
      </w:r>
      <w:r w:rsidR="007B6853">
        <w:t xml:space="preserve">, Fire Stations, Police Stations, Public Works Administration, </w:t>
      </w:r>
      <w:r w:rsidR="00863B68">
        <w:t xml:space="preserve">and City Services </w:t>
      </w:r>
      <w:r w:rsidR="007B6853">
        <w:t xml:space="preserve">buildings </w:t>
      </w:r>
      <w:r>
        <w:t>serve as the primary facilit</w:t>
      </w:r>
      <w:r w:rsidR="00863B68">
        <w:t>ies</w:t>
      </w:r>
      <w:r>
        <w:t xml:space="preserve"> for city government operations.</w:t>
      </w:r>
    </w:p>
    <w:p w14:paraId="577DF24B" w14:textId="11E1DD74" w:rsidR="004D28A4" w:rsidRDefault="00DE5382" w:rsidP="005647C5">
      <w:pPr>
        <w:pStyle w:val="Compact"/>
        <w:numPr>
          <w:ilvl w:val="0"/>
          <w:numId w:val="82"/>
        </w:numPr>
      </w:pPr>
      <w:r>
        <w:rPr>
          <w:b/>
          <w:bCs/>
        </w:rPr>
        <w:t>Alternate Facility:</w:t>
      </w:r>
      <w:r>
        <w:t xml:space="preserve"> The </w:t>
      </w:r>
      <w:r w:rsidR="0059426D">
        <w:t>city</w:t>
      </w:r>
      <w:r>
        <w:t xml:space="preserve"> has identified alternate facilities that can be activated if City Hall </w:t>
      </w:r>
      <w:r w:rsidR="00863B68">
        <w:t xml:space="preserve">or City Services </w:t>
      </w:r>
      <w:r>
        <w:t>becomes unavailable:</w:t>
      </w:r>
    </w:p>
    <w:p w14:paraId="15C5153F" w14:textId="77777777" w:rsidR="004D28A4" w:rsidRDefault="00DE5382" w:rsidP="005647C5">
      <w:pPr>
        <w:pStyle w:val="Compact"/>
        <w:numPr>
          <w:ilvl w:val="1"/>
          <w:numId w:val="83"/>
        </w:numPr>
      </w:pPr>
      <w:r>
        <w:t>Emergency Operations Center (primary alternate command facility)</w:t>
      </w:r>
    </w:p>
    <w:p w14:paraId="44CCC643" w14:textId="77777777" w:rsidR="004D28A4" w:rsidRDefault="00DE5382" w:rsidP="005647C5">
      <w:pPr>
        <w:pStyle w:val="Compact"/>
        <w:numPr>
          <w:ilvl w:val="1"/>
          <w:numId w:val="83"/>
        </w:numPr>
      </w:pPr>
      <w:r>
        <w:t>[Additional alternate facilities as identified in COOP]</w:t>
      </w:r>
    </w:p>
    <w:p w14:paraId="7EDED0E7" w14:textId="77777777" w:rsidR="004D28A4" w:rsidRDefault="00DE5382" w:rsidP="005647C5">
      <w:pPr>
        <w:pStyle w:val="Compact"/>
        <w:numPr>
          <w:ilvl w:val="0"/>
          <w:numId w:val="82"/>
        </w:numPr>
      </w:pPr>
      <w:r>
        <w:rPr>
          <w:b/>
          <w:bCs/>
        </w:rPr>
        <w:t>Facility Readiness:</w:t>
      </w:r>
    </w:p>
    <w:p w14:paraId="45012295" w14:textId="77777777" w:rsidR="004D28A4" w:rsidRDefault="00DE5382" w:rsidP="005647C5">
      <w:pPr>
        <w:pStyle w:val="Compact"/>
        <w:numPr>
          <w:ilvl w:val="1"/>
          <w:numId w:val="84"/>
        </w:numPr>
      </w:pPr>
      <w:r>
        <w:t>Alternate facilities are equipped with essential communications equipment, information technology systems, and supplies</w:t>
      </w:r>
    </w:p>
    <w:p w14:paraId="579880EC" w14:textId="77777777" w:rsidR="004D28A4" w:rsidRDefault="00DE5382" w:rsidP="005647C5">
      <w:pPr>
        <w:pStyle w:val="Compact"/>
        <w:numPr>
          <w:ilvl w:val="1"/>
          <w:numId w:val="84"/>
        </w:numPr>
      </w:pPr>
      <w:r>
        <w:t>Facility access procedures and security measures are established and tested</w:t>
      </w:r>
    </w:p>
    <w:p w14:paraId="1096D2ED" w14:textId="77777777" w:rsidR="004D28A4" w:rsidRDefault="00DE5382" w:rsidP="005647C5">
      <w:pPr>
        <w:pStyle w:val="Compact"/>
        <w:numPr>
          <w:ilvl w:val="1"/>
          <w:numId w:val="84"/>
        </w:numPr>
      </w:pPr>
      <w:r>
        <w:t>Facility activation procedures are documented in the COOP</w:t>
      </w:r>
    </w:p>
    <w:p w14:paraId="052684E0" w14:textId="77777777" w:rsidR="004D28A4" w:rsidRDefault="00DE5382">
      <w:pPr>
        <w:pStyle w:val="Heading2"/>
      </w:pPr>
      <w:bookmarkStart w:id="171" w:name="_Toc211866027"/>
      <w:bookmarkStart w:id="172" w:name="devolution"/>
      <w:bookmarkEnd w:id="170"/>
      <w:r>
        <w:t>Devolution</w:t>
      </w:r>
      <w:bookmarkEnd w:id="171"/>
    </w:p>
    <w:p w14:paraId="31C43063" w14:textId="77777777" w:rsidR="004D28A4" w:rsidRDefault="00DE5382" w:rsidP="005647C5">
      <w:pPr>
        <w:pStyle w:val="Compact"/>
        <w:numPr>
          <w:ilvl w:val="0"/>
          <w:numId w:val="85"/>
        </w:numPr>
      </w:pPr>
      <w:r>
        <w:t>Devolution is the capability to transfer statutory authority and responsibility for essential functions from the City's primary operating staff and facilities to other employees and facilities, and to sustain that operational capability for an extended period.</w:t>
      </w:r>
    </w:p>
    <w:p w14:paraId="4E81037B" w14:textId="77777777" w:rsidR="004D28A4" w:rsidRDefault="00DE5382" w:rsidP="005647C5">
      <w:pPr>
        <w:pStyle w:val="Compact"/>
        <w:numPr>
          <w:ilvl w:val="0"/>
          <w:numId w:val="85"/>
        </w:numPr>
      </w:pPr>
      <w:r>
        <w:t>The City has established devolution procedures to ensure continuity of essential functions if the primary facility and leadership are unavailable for an extended period.</w:t>
      </w:r>
    </w:p>
    <w:p w14:paraId="466F6465" w14:textId="77777777" w:rsidR="004D28A4" w:rsidRDefault="00DE5382" w:rsidP="005647C5">
      <w:pPr>
        <w:pStyle w:val="Compact"/>
        <w:numPr>
          <w:ilvl w:val="0"/>
          <w:numId w:val="85"/>
        </w:numPr>
      </w:pPr>
      <w:r>
        <w:t>Devolution procedures are detailed in the Continuity of Operations Plan (COOP) Annex.</w:t>
      </w:r>
    </w:p>
    <w:p w14:paraId="3A6B40F2" w14:textId="77777777" w:rsidR="004D28A4" w:rsidRDefault="00DE5382">
      <w:pPr>
        <w:pStyle w:val="Heading2"/>
      </w:pPr>
      <w:bookmarkStart w:id="173" w:name="_Toc211866028"/>
      <w:bookmarkStart w:id="174" w:name="reconstitution"/>
      <w:bookmarkEnd w:id="172"/>
      <w:r>
        <w:lastRenderedPageBreak/>
        <w:t>Reconstitution</w:t>
      </w:r>
      <w:bookmarkEnd w:id="173"/>
    </w:p>
    <w:p w14:paraId="3FA75DFA" w14:textId="27B8EE0F" w:rsidR="004D28A4" w:rsidRDefault="00DE5382" w:rsidP="005647C5">
      <w:pPr>
        <w:pStyle w:val="Compact"/>
        <w:numPr>
          <w:ilvl w:val="0"/>
          <w:numId w:val="86"/>
        </w:numPr>
      </w:pPr>
      <w:r>
        <w:t>Reconstitution is the process by which personnel resume normal operations from the original or replacement primary operating facility.</w:t>
      </w:r>
    </w:p>
    <w:p w14:paraId="12CD2666" w14:textId="77777777" w:rsidR="004D28A4" w:rsidRDefault="00DE5382" w:rsidP="005647C5">
      <w:pPr>
        <w:pStyle w:val="Compact"/>
        <w:numPr>
          <w:ilvl w:val="0"/>
          <w:numId w:val="86"/>
        </w:numPr>
      </w:pPr>
      <w:r>
        <w:t>The City Manager, in consultation with department directors, will determine when conditions permit reconstitution of normal operations.</w:t>
      </w:r>
    </w:p>
    <w:p w14:paraId="6346E414" w14:textId="77777777" w:rsidR="004D28A4" w:rsidRDefault="00DE5382" w:rsidP="005647C5">
      <w:pPr>
        <w:pStyle w:val="Compact"/>
        <w:numPr>
          <w:ilvl w:val="0"/>
          <w:numId w:val="86"/>
        </w:numPr>
      </w:pPr>
      <w:r>
        <w:t>Reconstitution procedures include:</w:t>
      </w:r>
    </w:p>
    <w:p w14:paraId="31A8C8FB" w14:textId="77777777" w:rsidR="004D28A4" w:rsidRDefault="00DE5382" w:rsidP="005647C5">
      <w:pPr>
        <w:pStyle w:val="Compact"/>
        <w:numPr>
          <w:ilvl w:val="1"/>
          <w:numId w:val="87"/>
        </w:numPr>
      </w:pPr>
      <w:r>
        <w:t>Assessment of the primary facility and determination of readiness for reoccupation</w:t>
      </w:r>
    </w:p>
    <w:p w14:paraId="3333065F" w14:textId="77777777" w:rsidR="004D28A4" w:rsidRDefault="00DE5382" w:rsidP="005647C5">
      <w:pPr>
        <w:pStyle w:val="Compact"/>
        <w:numPr>
          <w:ilvl w:val="1"/>
          <w:numId w:val="87"/>
        </w:numPr>
      </w:pPr>
      <w:r>
        <w:t>Notification of personnel to return to normal operations</w:t>
      </w:r>
    </w:p>
    <w:p w14:paraId="47884566" w14:textId="77777777" w:rsidR="004D28A4" w:rsidRDefault="00DE5382" w:rsidP="005647C5">
      <w:pPr>
        <w:pStyle w:val="Compact"/>
        <w:numPr>
          <w:ilvl w:val="1"/>
          <w:numId w:val="87"/>
        </w:numPr>
      </w:pPr>
      <w:r>
        <w:t>Recovery of records and materials from alternate facilities</w:t>
      </w:r>
    </w:p>
    <w:p w14:paraId="51DB408E" w14:textId="77777777" w:rsidR="004D28A4" w:rsidRDefault="00DE5382" w:rsidP="005647C5">
      <w:pPr>
        <w:pStyle w:val="Compact"/>
        <w:numPr>
          <w:ilvl w:val="1"/>
          <w:numId w:val="87"/>
        </w:numPr>
      </w:pPr>
      <w:r>
        <w:t>Restoration of normal communications and information systems</w:t>
      </w:r>
    </w:p>
    <w:p w14:paraId="63487401" w14:textId="77777777" w:rsidR="004D28A4" w:rsidRDefault="00DE5382" w:rsidP="005647C5">
      <w:pPr>
        <w:pStyle w:val="Compact"/>
        <w:numPr>
          <w:ilvl w:val="1"/>
          <w:numId w:val="87"/>
        </w:numPr>
      </w:pPr>
      <w:r>
        <w:t>After-action review of continuity operations and identification of lessons learned</w:t>
      </w:r>
    </w:p>
    <w:p w14:paraId="6D974432" w14:textId="77777777" w:rsidR="004D28A4" w:rsidRDefault="00DE5382">
      <w:pPr>
        <w:pStyle w:val="Heading1"/>
      </w:pPr>
      <w:bookmarkStart w:id="175" w:name="_Toc211866029"/>
      <w:bookmarkStart w:id="176" w:name="plan-development-maintenance"/>
      <w:bookmarkEnd w:id="158"/>
      <w:bookmarkEnd w:id="174"/>
      <w:r>
        <w:t>PLAN DEVELOPMENT &amp; MAINTENANCE</w:t>
      </w:r>
      <w:bookmarkEnd w:id="175"/>
    </w:p>
    <w:p w14:paraId="5F201957" w14:textId="77777777" w:rsidR="004D28A4" w:rsidRDefault="00DE5382">
      <w:pPr>
        <w:pStyle w:val="Heading2"/>
      </w:pPr>
      <w:bookmarkStart w:id="177" w:name="_Toc211866030"/>
      <w:bookmarkStart w:id="178" w:name="general-9"/>
      <w:r>
        <w:t>General</w:t>
      </w:r>
      <w:bookmarkEnd w:id="177"/>
    </w:p>
    <w:p w14:paraId="6D78FD16" w14:textId="77777777" w:rsidR="004D28A4" w:rsidRDefault="00DE5382" w:rsidP="005647C5">
      <w:pPr>
        <w:pStyle w:val="Compact"/>
        <w:numPr>
          <w:ilvl w:val="0"/>
          <w:numId w:val="88"/>
        </w:numPr>
      </w:pPr>
      <w:r>
        <w:t>This plan serves as the primary source document for the City of Myrtle Beach's emergency operations, organization, and activities. The planning development process must include all relevant City Departments, outside agencies, Emergency Support Functions, voluntary agencies, and non-governmental organizations.</w:t>
      </w:r>
    </w:p>
    <w:p w14:paraId="55923711" w14:textId="77777777" w:rsidR="004D28A4" w:rsidRDefault="00DE5382" w:rsidP="005647C5">
      <w:pPr>
        <w:pStyle w:val="Compact"/>
        <w:numPr>
          <w:ilvl w:val="0"/>
          <w:numId w:val="88"/>
        </w:numPr>
      </w:pPr>
      <w:r>
        <w:t>The City of Myrtle Beach's Emergency Management Division provides overall coordination and development guidance for the planning cycle, including development, annual evaluation, and plan revision.</w:t>
      </w:r>
    </w:p>
    <w:p w14:paraId="65576D9A" w14:textId="77777777" w:rsidR="004D28A4" w:rsidRDefault="00DE5382" w:rsidP="005647C5">
      <w:pPr>
        <w:pStyle w:val="Compact"/>
        <w:numPr>
          <w:ilvl w:val="0"/>
          <w:numId w:val="88"/>
        </w:numPr>
      </w:pPr>
      <w:r>
        <w:t>The EOP is updated periodically as needed to incorporate new directives, legislative changes, and procedural changes based on lessons learned from training, exercises, and actual events.</w:t>
      </w:r>
    </w:p>
    <w:p w14:paraId="66149265" w14:textId="77777777" w:rsidR="004D28A4" w:rsidRDefault="00DE5382">
      <w:pPr>
        <w:pStyle w:val="Heading2"/>
      </w:pPr>
      <w:bookmarkStart w:id="179" w:name="_Toc211866031"/>
      <w:bookmarkStart w:id="180" w:name="plan-review-and-update-cycle"/>
      <w:bookmarkEnd w:id="178"/>
      <w:r>
        <w:t>Plan Review and Update Cycle</w:t>
      </w:r>
      <w:bookmarkEnd w:id="179"/>
    </w:p>
    <w:p w14:paraId="3E412AA5" w14:textId="77777777" w:rsidR="004D28A4" w:rsidRDefault="00DE5382" w:rsidP="005647C5">
      <w:pPr>
        <w:pStyle w:val="Compact"/>
        <w:numPr>
          <w:ilvl w:val="0"/>
          <w:numId w:val="89"/>
        </w:numPr>
      </w:pPr>
      <w:r>
        <w:rPr>
          <w:b/>
          <w:bCs/>
        </w:rPr>
        <w:t>Annual Review:</w:t>
      </w:r>
      <w:r>
        <w:t xml:space="preserve"> The Emergency Management Division will conduct a comprehensive review of the Basic Plan and all supporting annexes at least annually.</w:t>
      </w:r>
    </w:p>
    <w:p w14:paraId="650DE2BE" w14:textId="77777777" w:rsidR="004D28A4" w:rsidRDefault="00DE5382" w:rsidP="005647C5">
      <w:pPr>
        <w:pStyle w:val="Compact"/>
        <w:numPr>
          <w:ilvl w:val="0"/>
          <w:numId w:val="89"/>
        </w:numPr>
      </w:pPr>
      <w:r>
        <w:rPr>
          <w:b/>
          <w:bCs/>
        </w:rPr>
        <w:t>Department Review:</w:t>
      </w:r>
      <w:r>
        <w:t xml:space="preserve"> Each city department assigned primary or supporting responsibilities under this plan must review their assigned sections and annexes annually and provide updates to the Emergency Management Division.</w:t>
      </w:r>
    </w:p>
    <w:p w14:paraId="60C074F4" w14:textId="77777777" w:rsidR="004D28A4" w:rsidRDefault="00DE5382" w:rsidP="005647C5">
      <w:pPr>
        <w:pStyle w:val="Compact"/>
        <w:numPr>
          <w:ilvl w:val="0"/>
          <w:numId w:val="89"/>
        </w:numPr>
      </w:pPr>
      <w:r>
        <w:rPr>
          <w:b/>
          <w:bCs/>
        </w:rPr>
        <w:t>Post-Incident Review:</w:t>
      </w:r>
      <w:r>
        <w:t xml:space="preserve"> Following any activation of this plan or significant emergency event, the Emergency Management Division will conduct an after-action review and update the plan as needed based on lessons learned.</w:t>
      </w:r>
    </w:p>
    <w:p w14:paraId="52539DFD" w14:textId="77777777" w:rsidR="004D28A4" w:rsidRDefault="00DE5382" w:rsidP="005647C5">
      <w:pPr>
        <w:pStyle w:val="Compact"/>
        <w:numPr>
          <w:ilvl w:val="0"/>
          <w:numId w:val="89"/>
        </w:numPr>
      </w:pPr>
      <w:r>
        <w:rPr>
          <w:b/>
          <w:bCs/>
        </w:rPr>
        <w:t>Regulatory Updates:</w:t>
      </w:r>
      <w:r>
        <w:t xml:space="preserve"> The plan will be updated as needed to reflect changes in federal, state, or local laws, regulations, and guidance.</w:t>
      </w:r>
    </w:p>
    <w:p w14:paraId="6CE0DB95" w14:textId="77777777" w:rsidR="004D28A4" w:rsidRDefault="00DE5382" w:rsidP="005647C5">
      <w:pPr>
        <w:pStyle w:val="Compact"/>
        <w:numPr>
          <w:ilvl w:val="0"/>
          <w:numId w:val="89"/>
        </w:numPr>
      </w:pPr>
      <w:r>
        <w:rPr>
          <w:b/>
          <w:bCs/>
        </w:rPr>
        <w:lastRenderedPageBreak/>
        <w:t>Approval Process:</w:t>
      </w:r>
    </w:p>
    <w:p w14:paraId="0954D9D2" w14:textId="65576437" w:rsidR="004D28A4" w:rsidRDefault="00DE5382" w:rsidP="005647C5">
      <w:pPr>
        <w:pStyle w:val="Compact"/>
        <w:numPr>
          <w:ilvl w:val="1"/>
          <w:numId w:val="90"/>
        </w:numPr>
      </w:pPr>
      <w:r>
        <w:t xml:space="preserve">Plan updates are reviewed and approved by the </w:t>
      </w:r>
      <w:r w:rsidR="00A8138A">
        <w:t>Emergency Management Coordinator and City Manager, if necessary.</w:t>
      </w:r>
    </w:p>
    <w:p w14:paraId="1734F5FA" w14:textId="77777777" w:rsidR="004D28A4" w:rsidRDefault="00DE5382" w:rsidP="005647C5">
      <w:pPr>
        <w:pStyle w:val="Compact"/>
        <w:numPr>
          <w:ilvl w:val="1"/>
          <w:numId w:val="90"/>
        </w:numPr>
      </w:pPr>
      <w:r>
        <w:t>Significant changes may be presented to City Council for information or approval as appropriate</w:t>
      </w:r>
    </w:p>
    <w:p w14:paraId="65CD437F" w14:textId="77777777" w:rsidR="004D28A4" w:rsidRDefault="00DE5382" w:rsidP="005647C5">
      <w:pPr>
        <w:pStyle w:val="Compact"/>
        <w:numPr>
          <w:ilvl w:val="1"/>
          <w:numId w:val="90"/>
        </w:numPr>
      </w:pPr>
      <w:r>
        <w:t>The updated plan is distributed to all stakeholders and posted on the City's website</w:t>
      </w:r>
    </w:p>
    <w:p w14:paraId="0EA34A83" w14:textId="77777777" w:rsidR="004D28A4" w:rsidRDefault="00DE5382">
      <w:pPr>
        <w:pStyle w:val="Heading2"/>
      </w:pPr>
      <w:bookmarkStart w:id="181" w:name="_Toc211866032"/>
      <w:bookmarkStart w:id="182" w:name="training-and-exercises"/>
      <w:bookmarkEnd w:id="180"/>
      <w:r>
        <w:t>Training and Exercises</w:t>
      </w:r>
      <w:bookmarkEnd w:id="181"/>
    </w:p>
    <w:p w14:paraId="296E423B" w14:textId="3C8091B4" w:rsidR="004D28A4" w:rsidRDefault="00DE5382">
      <w:pPr>
        <w:pStyle w:val="FirstParagraph"/>
      </w:pPr>
      <w:r>
        <w:t>To validate the plan and support Annexes, the Emergency Management Division develops</w:t>
      </w:r>
      <w:r w:rsidR="00255EB0">
        <w:t>, coordinates, and/or</w:t>
      </w:r>
      <w:r>
        <w:t xml:space="preserve"> executes local training classes and exercises throughout the year. These training activities include:</w:t>
      </w:r>
    </w:p>
    <w:p w14:paraId="05EFA595" w14:textId="77777777" w:rsidR="004D28A4" w:rsidRDefault="00DE5382" w:rsidP="005647C5">
      <w:pPr>
        <w:pStyle w:val="Compact"/>
        <w:numPr>
          <w:ilvl w:val="0"/>
          <w:numId w:val="91"/>
        </w:numPr>
      </w:pPr>
      <w:r>
        <w:rPr>
          <w:b/>
          <w:bCs/>
        </w:rPr>
        <w:t>Seminars:</w:t>
      </w:r>
      <w:r>
        <w:t xml:space="preserve"> Orientation sessions that provide information and introduce participants to emergency management concepts, plans, and procedures.</w:t>
      </w:r>
    </w:p>
    <w:p w14:paraId="55AFF7EE" w14:textId="77777777" w:rsidR="004D28A4" w:rsidRDefault="00DE5382" w:rsidP="005647C5">
      <w:pPr>
        <w:pStyle w:val="Compact"/>
        <w:numPr>
          <w:ilvl w:val="0"/>
          <w:numId w:val="91"/>
        </w:numPr>
      </w:pPr>
      <w:r>
        <w:rPr>
          <w:b/>
          <w:bCs/>
        </w:rPr>
        <w:t>Workshops:</w:t>
      </w:r>
      <w:r>
        <w:t xml:space="preserve"> Sessions that build specific products, such as plans or policies, through participant interaction and group problem-solving.</w:t>
      </w:r>
    </w:p>
    <w:p w14:paraId="5AC74525" w14:textId="77777777" w:rsidR="004D28A4" w:rsidRDefault="00DE5382" w:rsidP="005647C5">
      <w:pPr>
        <w:pStyle w:val="Compact"/>
        <w:numPr>
          <w:ilvl w:val="0"/>
          <w:numId w:val="91"/>
        </w:numPr>
      </w:pPr>
      <w:r>
        <w:rPr>
          <w:b/>
          <w:bCs/>
        </w:rPr>
        <w:t>Tabletop Exercises (TTX):</w:t>
      </w:r>
      <w:r>
        <w:t xml:space="preserve"> Discussion-based exercises that involve key personnel discussing simulated scenarios in an informal setting to validate plans, policies, and procedures.</w:t>
      </w:r>
    </w:p>
    <w:p w14:paraId="29B4748F" w14:textId="77777777" w:rsidR="004D28A4" w:rsidRDefault="00DE5382" w:rsidP="005647C5">
      <w:pPr>
        <w:pStyle w:val="Compact"/>
        <w:numPr>
          <w:ilvl w:val="0"/>
          <w:numId w:val="91"/>
        </w:numPr>
      </w:pPr>
      <w:r>
        <w:rPr>
          <w:b/>
          <w:bCs/>
        </w:rPr>
        <w:t>Games:</w:t>
      </w:r>
      <w:r>
        <w:t xml:space="preserve"> Simulation exercises that involve two or more teams, usually in a competitive environment, using rules, data, and procedures to depict an actual or hypothetical situation.</w:t>
      </w:r>
    </w:p>
    <w:p w14:paraId="0AE85CCE" w14:textId="77777777" w:rsidR="004D28A4" w:rsidRDefault="00DE5382" w:rsidP="005647C5">
      <w:pPr>
        <w:pStyle w:val="Compact"/>
        <w:numPr>
          <w:ilvl w:val="0"/>
          <w:numId w:val="91"/>
        </w:numPr>
      </w:pPr>
      <w:r>
        <w:rPr>
          <w:b/>
          <w:bCs/>
        </w:rPr>
        <w:t>Drills:</w:t>
      </w:r>
      <w:r>
        <w:t xml:space="preserve"> Coordinated, supervised activities that test a single specific operation or function within a single entity.</w:t>
      </w:r>
    </w:p>
    <w:p w14:paraId="0F3D0FEC" w14:textId="77777777" w:rsidR="004D28A4" w:rsidRDefault="00DE5382" w:rsidP="005647C5">
      <w:pPr>
        <w:pStyle w:val="Compact"/>
        <w:numPr>
          <w:ilvl w:val="0"/>
          <w:numId w:val="91"/>
        </w:numPr>
      </w:pPr>
      <w:r>
        <w:rPr>
          <w:b/>
          <w:bCs/>
        </w:rPr>
        <w:t>Functional Exercises (FE):</w:t>
      </w:r>
      <w:r>
        <w:t xml:space="preserve"> Exercises that validate and evaluate capabilities, multiple functions and/or sub-functions, or interdependent groups of functions, typically in a simulated EOC environment.</w:t>
      </w:r>
    </w:p>
    <w:p w14:paraId="34989658" w14:textId="77777777" w:rsidR="004D28A4" w:rsidRDefault="00DE5382" w:rsidP="005647C5">
      <w:pPr>
        <w:pStyle w:val="Compact"/>
        <w:numPr>
          <w:ilvl w:val="0"/>
          <w:numId w:val="91"/>
        </w:numPr>
      </w:pPr>
      <w:r>
        <w:rPr>
          <w:b/>
          <w:bCs/>
        </w:rPr>
        <w:t>Full-Scale Exercises (FSE):</w:t>
      </w:r>
      <w:r>
        <w:t xml:space="preserve"> Multi-agency, multi-jurisdictional exercises that validate many facets of preparedness, involving actual deployment of resources and personnel.</w:t>
      </w:r>
    </w:p>
    <w:p w14:paraId="5CCC7DFE" w14:textId="77777777" w:rsidR="004D28A4" w:rsidRDefault="00DE5382">
      <w:pPr>
        <w:pStyle w:val="Heading2"/>
      </w:pPr>
      <w:bookmarkStart w:id="183" w:name="_Toc211866033"/>
      <w:bookmarkStart w:id="184" w:name="training-requirements"/>
      <w:bookmarkEnd w:id="182"/>
      <w:r>
        <w:t>Training Requirements</w:t>
      </w:r>
      <w:bookmarkEnd w:id="183"/>
    </w:p>
    <w:p w14:paraId="2C0A52D0" w14:textId="77777777" w:rsidR="004D28A4" w:rsidRDefault="00DE5382" w:rsidP="005647C5">
      <w:pPr>
        <w:pStyle w:val="Compact"/>
        <w:numPr>
          <w:ilvl w:val="0"/>
          <w:numId w:val="92"/>
        </w:numPr>
      </w:pPr>
      <w:r>
        <w:rPr>
          <w:b/>
          <w:bCs/>
        </w:rPr>
        <w:t>NIMS Compliance:</w:t>
      </w:r>
      <w:r>
        <w:t xml:space="preserve"> All personnel with emergency management responsibilities must complete NIMS training appropriate to their role:</w:t>
      </w:r>
    </w:p>
    <w:p w14:paraId="2317D1BA" w14:textId="77777777" w:rsidR="004D28A4" w:rsidRDefault="00DE5382" w:rsidP="005647C5">
      <w:pPr>
        <w:pStyle w:val="Compact"/>
        <w:numPr>
          <w:ilvl w:val="1"/>
          <w:numId w:val="93"/>
        </w:numPr>
      </w:pPr>
      <w:r>
        <w:t>ICS-100: Introduction to the Incident Command System</w:t>
      </w:r>
    </w:p>
    <w:p w14:paraId="63D59014" w14:textId="77777777" w:rsidR="004D28A4" w:rsidRDefault="00DE5382" w:rsidP="005647C5">
      <w:pPr>
        <w:pStyle w:val="Compact"/>
        <w:numPr>
          <w:ilvl w:val="1"/>
          <w:numId w:val="93"/>
        </w:numPr>
      </w:pPr>
      <w:r>
        <w:t>ICS-200: ICS for Single Resources and Initial Action Incidents</w:t>
      </w:r>
    </w:p>
    <w:p w14:paraId="1305425C" w14:textId="77777777" w:rsidR="004D28A4" w:rsidRDefault="00DE5382" w:rsidP="005647C5">
      <w:pPr>
        <w:pStyle w:val="Compact"/>
        <w:numPr>
          <w:ilvl w:val="1"/>
          <w:numId w:val="93"/>
        </w:numPr>
      </w:pPr>
      <w:r>
        <w:t>ICS-700: National Incident Management System, An Introduction</w:t>
      </w:r>
    </w:p>
    <w:p w14:paraId="4BCF76E6" w14:textId="77777777" w:rsidR="004D28A4" w:rsidRDefault="00DE5382" w:rsidP="005647C5">
      <w:pPr>
        <w:pStyle w:val="Compact"/>
        <w:numPr>
          <w:ilvl w:val="1"/>
          <w:numId w:val="93"/>
        </w:numPr>
      </w:pPr>
      <w:r>
        <w:t>ICS-800: National Response Framework, An Introduction</w:t>
      </w:r>
    </w:p>
    <w:p w14:paraId="71112739" w14:textId="77777777" w:rsidR="004D28A4" w:rsidRDefault="00DE5382" w:rsidP="005647C5">
      <w:pPr>
        <w:pStyle w:val="Compact"/>
        <w:numPr>
          <w:ilvl w:val="1"/>
          <w:numId w:val="93"/>
        </w:numPr>
      </w:pPr>
      <w:r>
        <w:t>Additional ICS courses as appropriate for position (ICS-300, ICS-400)</w:t>
      </w:r>
    </w:p>
    <w:p w14:paraId="3A1AB576" w14:textId="77777777" w:rsidR="004D28A4" w:rsidRDefault="00DE5382" w:rsidP="005647C5">
      <w:pPr>
        <w:pStyle w:val="Compact"/>
        <w:numPr>
          <w:ilvl w:val="0"/>
          <w:numId w:val="92"/>
        </w:numPr>
      </w:pPr>
      <w:r>
        <w:rPr>
          <w:b/>
          <w:bCs/>
        </w:rPr>
        <w:t>Position-Specific Training:</w:t>
      </w:r>
      <w:r>
        <w:t xml:space="preserve"> Personnel assigned to specific EOC positions must complete training appropriate to their role and responsibilities.</w:t>
      </w:r>
    </w:p>
    <w:p w14:paraId="2DB03E2B" w14:textId="77777777" w:rsidR="004D28A4" w:rsidRDefault="00DE5382" w:rsidP="005647C5">
      <w:pPr>
        <w:pStyle w:val="Compact"/>
        <w:numPr>
          <w:ilvl w:val="0"/>
          <w:numId w:val="92"/>
        </w:numPr>
      </w:pPr>
      <w:r>
        <w:rPr>
          <w:b/>
          <w:bCs/>
        </w:rPr>
        <w:lastRenderedPageBreak/>
        <w:t>Annual Refresher Training:</w:t>
      </w:r>
      <w:r>
        <w:t xml:space="preserve"> All personnel with emergency management responsibilities should participate in annual refresher training to maintain proficiency.</w:t>
      </w:r>
    </w:p>
    <w:p w14:paraId="5D4DCA57" w14:textId="77777777" w:rsidR="004D28A4" w:rsidRDefault="00DE5382" w:rsidP="005647C5">
      <w:pPr>
        <w:pStyle w:val="Compact"/>
        <w:numPr>
          <w:ilvl w:val="0"/>
          <w:numId w:val="92"/>
        </w:numPr>
      </w:pPr>
      <w:r>
        <w:rPr>
          <w:b/>
          <w:bCs/>
        </w:rPr>
        <w:t>New Employee Orientation:</w:t>
      </w:r>
      <w:r>
        <w:t xml:space="preserve"> All new city employees receive basic emergency management orientation as part of their onboarding process.</w:t>
      </w:r>
    </w:p>
    <w:p w14:paraId="0C5859D4" w14:textId="77777777" w:rsidR="004D28A4" w:rsidRDefault="00DE5382">
      <w:pPr>
        <w:pStyle w:val="Heading2"/>
      </w:pPr>
      <w:bookmarkStart w:id="185" w:name="_Toc211866034"/>
      <w:bookmarkStart w:id="186" w:name="exercise-program"/>
      <w:bookmarkEnd w:id="184"/>
      <w:r>
        <w:t>Exercise Program</w:t>
      </w:r>
      <w:bookmarkEnd w:id="185"/>
    </w:p>
    <w:p w14:paraId="347AD4E9" w14:textId="77777777" w:rsidR="004D28A4" w:rsidRDefault="00DE5382" w:rsidP="005647C5">
      <w:pPr>
        <w:pStyle w:val="Compact"/>
        <w:numPr>
          <w:ilvl w:val="0"/>
          <w:numId w:val="94"/>
        </w:numPr>
      </w:pPr>
      <w:r>
        <w:rPr>
          <w:b/>
          <w:bCs/>
        </w:rPr>
        <w:t>Annual Exercise Schedule:</w:t>
      </w:r>
      <w:r>
        <w:t xml:space="preserve"> The Emergency Management Division develops an annual exercise schedule that includes a variety of exercise types to test different aspects of the plan.</w:t>
      </w:r>
    </w:p>
    <w:p w14:paraId="6746BFA4" w14:textId="77777777" w:rsidR="004D28A4" w:rsidRDefault="00DE5382" w:rsidP="005647C5">
      <w:pPr>
        <w:pStyle w:val="Compact"/>
        <w:numPr>
          <w:ilvl w:val="0"/>
          <w:numId w:val="94"/>
        </w:numPr>
      </w:pPr>
      <w:r>
        <w:rPr>
          <w:b/>
          <w:bCs/>
        </w:rPr>
        <w:t>Multi-Year Exercise Plan:</w:t>
      </w:r>
      <w:r>
        <w:t xml:space="preserve"> The City participates in the Horry County Multi-Year Training and Exercise Plan, which provides a systematic approach to exercise planning and ensures progressive testing of capabilities.</w:t>
      </w:r>
    </w:p>
    <w:p w14:paraId="2032DDFB" w14:textId="77777777" w:rsidR="004D28A4" w:rsidRDefault="00DE5382" w:rsidP="005647C5">
      <w:pPr>
        <w:pStyle w:val="Compact"/>
        <w:numPr>
          <w:ilvl w:val="0"/>
          <w:numId w:val="94"/>
        </w:numPr>
      </w:pPr>
      <w:r>
        <w:rPr>
          <w:b/>
          <w:bCs/>
        </w:rPr>
        <w:t>Exercise Evaluation:</w:t>
      </w:r>
      <w:r>
        <w:t xml:space="preserve"> All exercises are evaluated using standardized evaluation criteria. After-Action Reports (AARs) and Improvement Plans (IPs) are developed following each exercise.</w:t>
      </w:r>
    </w:p>
    <w:p w14:paraId="5A7AB322" w14:textId="77777777" w:rsidR="004D28A4" w:rsidRDefault="00DE5382" w:rsidP="005647C5">
      <w:pPr>
        <w:pStyle w:val="Compact"/>
        <w:numPr>
          <w:ilvl w:val="0"/>
          <w:numId w:val="94"/>
        </w:numPr>
      </w:pPr>
      <w:r>
        <w:rPr>
          <w:b/>
          <w:bCs/>
        </w:rPr>
        <w:t>Corrective Actions:</w:t>
      </w:r>
      <w:r>
        <w:t xml:space="preserve"> Improvement items identified through exercises are tracked and addressed through the Corrective Action Program.</w:t>
      </w:r>
    </w:p>
    <w:p w14:paraId="30370E19" w14:textId="77777777" w:rsidR="004D28A4" w:rsidRDefault="00DE5382">
      <w:pPr>
        <w:pStyle w:val="Heading2"/>
      </w:pPr>
      <w:bookmarkStart w:id="187" w:name="_Toc211866035"/>
      <w:bookmarkStart w:id="188" w:name="lessons-learned-program"/>
      <w:bookmarkEnd w:id="186"/>
      <w:r>
        <w:t>Lessons Learned Program</w:t>
      </w:r>
      <w:bookmarkEnd w:id="187"/>
    </w:p>
    <w:p w14:paraId="4B249A64" w14:textId="77777777" w:rsidR="004D28A4" w:rsidRDefault="00DE5382" w:rsidP="005647C5">
      <w:pPr>
        <w:pStyle w:val="Compact"/>
        <w:numPr>
          <w:ilvl w:val="0"/>
          <w:numId w:val="95"/>
        </w:numPr>
      </w:pPr>
      <w:r>
        <w:rPr>
          <w:b/>
          <w:bCs/>
        </w:rPr>
        <w:t>After-Action Reviews:</w:t>
      </w:r>
      <w:r>
        <w:t xml:space="preserve"> Following any emergency activation, exercise, or significant event, the Emergency Management Division conducts an after-action review to identify strengths and areas for improvement.</w:t>
      </w:r>
    </w:p>
    <w:p w14:paraId="5643C8D7" w14:textId="77777777" w:rsidR="004D28A4" w:rsidRDefault="00DE5382" w:rsidP="005647C5">
      <w:pPr>
        <w:pStyle w:val="Compact"/>
        <w:numPr>
          <w:ilvl w:val="0"/>
          <w:numId w:val="95"/>
        </w:numPr>
      </w:pPr>
      <w:r>
        <w:rPr>
          <w:b/>
          <w:bCs/>
        </w:rPr>
        <w:t>After-Action Reports:</w:t>
      </w:r>
      <w:r>
        <w:t xml:space="preserve"> Formal After-Action Reports are prepared for significant events and exercises, documenting:</w:t>
      </w:r>
    </w:p>
    <w:p w14:paraId="017CCA22" w14:textId="77777777" w:rsidR="004D28A4" w:rsidRDefault="00DE5382" w:rsidP="005647C5">
      <w:pPr>
        <w:pStyle w:val="Compact"/>
        <w:numPr>
          <w:ilvl w:val="1"/>
          <w:numId w:val="96"/>
        </w:numPr>
      </w:pPr>
      <w:r>
        <w:t>Event overview and timeline</w:t>
      </w:r>
    </w:p>
    <w:p w14:paraId="2B632EA7" w14:textId="77777777" w:rsidR="004D28A4" w:rsidRDefault="00DE5382" w:rsidP="005647C5">
      <w:pPr>
        <w:pStyle w:val="Compact"/>
        <w:numPr>
          <w:ilvl w:val="1"/>
          <w:numId w:val="96"/>
        </w:numPr>
      </w:pPr>
      <w:r>
        <w:t>Evaluation of objectives</w:t>
      </w:r>
    </w:p>
    <w:p w14:paraId="17018E45" w14:textId="77777777" w:rsidR="004D28A4" w:rsidRDefault="00DE5382" w:rsidP="005647C5">
      <w:pPr>
        <w:pStyle w:val="Compact"/>
        <w:numPr>
          <w:ilvl w:val="1"/>
          <w:numId w:val="96"/>
        </w:numPr>
      </w:pPr>
      <w:r>
        <w:t>Strengths and areas for improvement</w:t>
      </w:r>
    </w:p>
    <w:p w14:paraId="31BBA4A0" w14:textId="77777777" w:rsidR="004D28A4" w:rsidRDefault="00DE5382" w:rsidP="005647C5">
      <w:pPr>
        <w:pStyle w:val="Compact"/>
        <w:numPr>
          <w:ilvl w:val="1"/>
          <w:numId w:val="96"/>
        </w:numPr>
      </w:pPr>
      <w:r>
        <w:t>Recommendations for corrective actions</w:t>
      </w:r>
    </w:p>
    <w:p w14:paraId="06A76F20" w14:textId="77777777" w:rsidR="004D28A4" w:rsidRDefault="00DE5382" w:rsidP="005647C5">
      <w:pPr>
        <w:pStyle w:val="Compact"/>
        <w:numPr>
          <w:ilvl w:val="0"/>
          <w:numId w:val="95"/>
        </w:numPr>
      </w:pPr>
      <w:r>
        <w:rPr>
          <w:b/>
          <w:bCs/>
        </w:rPr>
        <w:t>Improvement Plans:</w:t>
      </w:r>
      <w:r>
        <w:t xml:space="preserve"> Improvement Plans are developed to address identified gaps and deficiencies, including:</w:t>
      </w:r>
    </w:p>
    <w:p w14:paraId="605EC40D" w14:textId="77777777" w:rsidR="004D28A4" w:rsidRDefault="00DE5382" w:rsidP="005647C5">
      <w:pPr>
        <w:pStyle w:val="Compact"/>
        <w:numPr>
          <w:ilvl w:val="1"/>
          <w:numId w:val="97"/>
        </w:numPr>
      </w:pPr>
      <w:r>
        <w:t>Specific corrective actions</w:t>
      </w:r>
    </w:p>
    <w:p w14:paraId="2E94095E" w14:textId="77777777" w:rsidR="004D28A4" w:rsidRDefault="00DE5382" w:rsidP="005647C5">
      <w:pPr>
        <w:pStyle w:val="Compact"/>
        <w:numPr>
          <w:ilvl w:val="1"/>
          <w:numId w:val="97"/>
        </w:numPr>
      </w:pPr>
      <w:r>
        <w:t>Responsible parties</w:t>
      </w:r>
    </w:p>
    <w:p w14:paraId="003826D5" w14:textId="77777777" w:rsidR="004D28A4" w:rsidRDefault="00DE5382" w:rsidP="005647C5">
      <w:pPr>
        <w:pStyle w:val="Compact"/>
        <w:numPr>
          <w:ilvl w:val="1"/>
          <w:numId w:val="97"/>
        </w:numPr>
      </w:pPr>
      <w:r>
        <w:t>Target completion dates</w:t>
      </w:r>
    </w:p>
    <w:p w14:paraId="05365807" w14:textId="77777777" w:rsidR="004D28A4" w:rsidRDefault="00DE5382" w:rsidP="005647C5">
      <w:pPr>
        <w:pStyle w:val="Compact"/>
        <w:numPr>
          <w:ilvl w:val="1"/>
          <w:numId w:val="97"/>
        </w:numPr>
      </w:pPr>
      <w:r>
        <w:t>Resources required</w:t>
      </w:r>
    </w:p>
    <w:p w14:paraId="10DBC330" w14:textId="77777777" w:rsidR="004D28A4" w:rsidRDefault="00DE5382" w:rsidP="005647C5">
      <w:pPr>
        <w:pStyle w:val="Compact"/>
        <w:numPr>
          <w:ilvl w:val="0"/>
          <w:numId w:val="95"/>
        </w:numPr>
      </w:pPr>
      <w:r>
        <w:rPr>
          <w:b/>
          <w:bCs/>
        </w:rPr>
        <w:t>Corrective Action Tracking:</w:t>
      </w:r>
      <w:r>
        <w:t xml:space="preserve"> The Emergency Management Division maintains a Corrective Action Program to track the implementation of improvement items and ensure accountability.</w:t>
      </w:r>
    </w:p>
    <w:p w14:paraId="59DBC497" w14:textId="77777777" w:rsidR="004D28A4" w:rsidRDefault="00DE5382" w:rsidP="005647C5">
      <w:pPr>
        <w:pStyle w:val="Compact"/>
        <w:numPr>
          <w:ilvl w:val="0"/>
          <w:numId w:val="95"/>
        </w:numPr>
      </w:pPr>
      <w:r>
        <w:rPr>
          <w:b/>
          <w:bCs/>
        </w:rPr>
        <w:t>Sharing Lessons Learned:</w:t>
      </w:r>
      <w:r>
        <w:t xml:space="preserve"> Lessons learned are shared with relevant stakeholders, including:</w:t>
      </w:r>
    </w:p>
    <w:p w14:paraId="5F11B8B2" w14:textId="77777777" w:rsidR="004D28A4" w:rsidRDefault="00DE5382" w:rsidP="005647C5">
      <w:pPr>
        <w:pStyle w:val="Compact"/>
        <w:numPr>
          <w:ilvl w:val="1"/>
          <w:numId w:val="98"/>
        </w:numPr>
      </w:pPr>
      <w:r>
        <w:t>City departments and personnel</w:t>
      </w:r>
    </w:p>
    <w:p w14:paraId="45E7731C" w14:textId="77777777" w:rsidR="004D28A4" w:rsidRDefault="00DE5382" w:rsidP="005647C5">
      <w:pPr>
        <w:pStyle w:val="Compact"/>
        <w:numPr>
          <w:ilvl w:val="1"/>
          <w:numId w:val="98"/>
        </w:numPr>
      </w:pPr>
      <w:r>
        <w:lastRenderedPageBreak/>
        <w:t>Horry County Emergency Management</w:t>
      </w:r>
    </w:p>
    <w:p w14:paraId="5B37C8F8" w14:textId="77777777" w:rsidR="004D28A4" w:rsidRDefault="00DE5382" w:rsidP="005647C5">
      <w:pPr>
        <w:pStyle w:val="Compact"/>
        <w:numPr>
          <w:ilvl w:val="1"/>
          <w:numId w:val="98"/>
        </w:numPr>
      </w:pPr>
      <w:r>
        <w:t>Regional partners</w:t>
      </w:r>
    </w:p>
    <w:p w14:paraId="0625BD18" w14:textId="77777777" w:rsidR="004D28A4" w:rsidRDefault="00DE5382" w:rsidP="005647C5">
      <w:pPr>
        <w:pStyle w:val="Compact"/>
        <w:numPr>
          <w:ilvl w:val="1"/>
          <w:numId w:val="98"/>
        </w:numPr>
      </w:pPr>
      <w:r>
        <w:t>State and federal agencies as appropriate</w:t>
      </w:r>
    </w:p>
    <w:p w14:paraId="70D403E1" w14:textId="77777777" w:rsidR="004D28A4" w:rsidRDefault="00DE5382">
      <w:pPr>
        <w:pStyle w:val="Heading2"/>
      </w:pPr>
      <w:bookmarkStart w:id="189" w:name="_Toc211866036"/>
      <w:bookmarkStart w:id="190" w:name="plan-distribution"/>
      <w:bookmarkEnd w:id="188"/>
      <w:r>
        <w:t>Plan Distribution</w:t>
      </w:r>
      <w:bookmarkEnd w:id="189"/>
    </w:p>
    <w:p w14:paraId="10A5B77E" w14:textId="77777777" w:rsidR="004D28A4" w:rsidRDefault="00DE5382" w:rsidP="005647C5">
      <w:pPr>
        <w:pStyle w:val="Compact"/>
        <w:numPr>
          <w:ilvl w:val="0"/>
          <w:numId w:val="99"/>
        </w:numPr>
      </w:pPr>
      <w:r>
        <w:rPr>
          <w:b/>
          <w:bCs/>
        </w:rPr>
        <w:t>Controlled Distribution:</w:t>
      </w:r>
      <w:r>
        <w:t xml:space="preserve"> This plan is distributed on a controlled basis to ensure that all holders have the current version.</w:t>
      </w:r>
    </w:p>
    <w:p w14:paraId="407D0DDA" w14:textId="77777777" w:rsidR="004D28A4" w:rsidRDefault="00DE5382" w:rsidP="005647C5">
      <w:pPr>
        <w:pStyle w:val="Compact"/>
        <w:numPr>
          <w:ilvl w:val="0"/>
          <w:numId w:val="99"/>
        </w:numPr>
      </w:pPr>
      <w:r>
        <w:rPr>
          <w:b/>
          <w:bCs/>
        </w:rPr>
        <w:t>Distribution List:</w:t>
      </w:r>
      <w:r>
        <w:t xml:space="preserve"> The Emergency Management Division maintains a distribution list of all plan holders, including:</w:t>
      </w:r>
    </w:p>
    <w:p w14:paraId="18893D10" w14:textId="77777777" w:rsidR="004D28A4" w:rsidRDefault="00DE5382" w:rsidP="005647C5">
      <w:pPr>
        <w:pStyle w:val="Compact"/>
        <w:numPr>
          <w:ilvl w:val="1"/>
          <w:numId w:val="100"/>
        </w:numPr>
      </w:pPr>
      <w:r>
        <w:t>City Council members</w:t>
      </w:r>
    </w:p>
    <w:p w14:paraId="63F8529F" w14:textId="77777777" w:rsidR="004D28A4" w:rsidRDefault="00DE5382" w:rsidP="005647C5">
      <w:pPr>
        <w:pStyle w:val="Compact"/>
        <w:numPr>
          <w:ilvl w:val="1"/>
          <w:numId w:val="100"/>
        </w:numPr>
      </w:pPr>
      <w:r>
        <w:t>City Manager and Assistant City Manager</w:t>
      </w:r>
    </w:p>
    <w:p w14:paraId="4886865D" w14:textId="77777777" w:rsidR="004D28A4" w:rsidRDefault="00DE5382" w:rsidP="005647C5">
      <w:pPr>
        <w:pStyle w:val="Compact"/>
        <w:numPr>
          <w:ilvl w:val="1"/>
          <w:numId w:val="100"/>
        </w:numPr>
      </w:pPr>
      <w:r>
        <w:t>All city department directors</w:t>
      </w:r>
    </w:p>
    <w:p w14:paraId="6BDD6723" w14:textId="77777777" w:rsidR="004D28A4" w:rsidRDefault="00DE5382" w:rsidP="005647C5">
      <w:pPr>
        <w:pStyle w:val="Compact"/>
        <w:numPr>
          <w:ilvl w:val="1"/>
          <w:numId w:val="100"/>
        </w:numPr>
      </w:pPr>
      <w:r>
        <w:t>Horry County Emergency Management</w:t>
      </w:r>
    </w:p>
    <w:p w14:paraId="27CAA340" w14:textId="77777777" w:rsidR="004D28A4" w:rsidRDefault="00DE5382" w:rsidP="005647C5">
      <w:pPr>
        <w:pStyle w:val="Compact"/>
        <w:numPr>
          <w:ilvl w:val="1"/>
          <w:numId w:val="100"/>
        </w:numPr>
      </w:pPr>
      <w:r>
        <w:t>Supporting agencies and organizations</w:t>
      </w:r>
    </w:p>
    <w:p w14:paraId="23E599B4" w14:textId="77777777" w:rsidR="004D28A4" w:rsidRDefault="00DE5382" w:rsidP="005647C5">
      <w:pPr>
        <w:pStyle w:val="Compact"/>
        <w:numPr>
          <w:ilvl w:val="1"/>
          <w:numId w:val="100"/>
        </w:numPr>
      </w:pPr>
      <w:r>
        <w:t>Other stakeholders as appropriate</w:t>
      </w:r>
    </w:p>
    <w:p w14:paraId="3A4664DC" w14:textId="77777777" w:rsidR="004D28A4" w:rsidRDefault="00DE5382" w:rsidP="005647C5">
      <w:pPr>
        <w:pStyle w:val="Compact"/>
        <w:numPr>
          <w:ilvl w:val="0"/>
          <w:numId w:val="99"/>
        </w:numPr>
      </w:pPr>
      <w:r>
        <w:rPr>
          <w:b/>
          <w:bCs/>
        </w:rPr>
        <w:t>Electronic Access:</w:t>
      </w:r>
      <w:r>
        <w:t xml:space="preserve"> The Basic Plan (excluding sensitive annexes) is available on the City's website for public access.</w:t>
      </w:r>
    </w:p>
    <w:p w14:paraId="399816ED" w14:textId="45BD5BAD" w:rsidR="004D28A4" w:rsidRDefault="00DE5382" w:rsidP="005647C5">
      <w:pPr>
        <w:pStyle w:val="Compact"/>
        <w:numPr>
          <w:ilvl w:val="0"/>
          <w:numId w:val="99"/>
        </w:numPr>
      </w:pPr>
      <w:r>
        <w:rPr>
          <w:b/>
          <w:bCs/>
        </w:rPr>
        <w:t>Sensitive Information:</w:t>
      </w:r>
      <w:r>
        <w:t xml:space="preserve"> Annexes containing sensitive information (e.g., Critical Infrastructure and Key Resources) are distributed only to authorized personnel and are not available for public release.</w:t>
      </w:r>
    </w:p>
    <w:p w14:paraId="1AB4551F" w14:textId="77777777" w:rsidR="004D28A4" w:rsidRDefault="00DE5382">
      <w:pPr>
        <w:pStyle w:val="Heading2"/>
      </w:pPr>
      <w:bookmarkStart w:id="191" w:name="_Toc211866037"/>
      <w:bookmarkStart w:id="192" w:name="record-of-changes"/>
      <w:bookmarkEnd w:id="190"/>
      <w:r>
        <w:t>Record of Changes</w:t>
      </w:r>
      <w:bookmarkEnd w:id="191"/>
    </w:p>
    <w:p w14:paraId="133243A2" w14:textId="77777777" w:rsidR="004D28A4" w:rsidRDefault="00DE5382">
      <w:pPr>
        <w:pStyle w:val="FirstParagraph"/>
      </w:pPr>
      <w:r>
        <w:t>The Emergency Management Division maintains a record of all changes made to this plan, including:</w:t>
      </w:r>
    </w:p>
    <w:p w14:paraId="0A594844" w14:textId="77777777" w:rsidR="004D28A4" w:rsidRDefault="00DE5382" w:rsidP="005647C5">
      <w:pPr>
        <w:pStyle w:val="Compact"/>
        <w:numPr>
          <w:ilvl w:val="0"/>
          <w:numId w:val="101"/>
        </w:numPr>
      </w:pPr>
      <w:r>
        <w:t>Date of change</w:t>
      </w:r>
    </w:p>
    <w:p w14:paraId="1E3604D7" w14:textId="77777777" w:rsidR="004D28A4" w:rsidRDefault="00DE5382" w:rsidP="005647C5">
      <w:pPr>
        <w:pStyle w:val="Compact"/>
        <w:numPr>
          <w:ilvl w:val="0"/>
          <w:numId w:val="101"/>
        </w:numPr>
      </w:pPr>
      <w:r>
        <w:t>Section or annex affected</w:t>
      </w:r>
    </w:p>
    <w:p w14:paraId="19645F0F" w14:textId="77777777" w:rsidR="004D28A4" w:rsidRDefault="00DE5382" w:rsidP="005647C5">
      <w:pPr>
        <w:pStyle w:val="Compact"/>
        <w:numPr>
          <w:ilvl w:val="0"/>
          <w:numId w:val="101"/>
        </w:numPr>
      </w:pPr>
      <w:r>
        <w:t>Description of change</w:t>
      </w:r>
    </w:p>
    <w:p w14:paraId="3A9F89B5" w14:textId="77777777" w:rsidR="004D28A4" w:rsidRDefault="00DE5382" w:rsidP="005647C5">
      <w:pPr>
        <w:pStyle w:val="Compact"/>
        <w:numPr>
          <w:ilvl w:val="0"/>
          <w:numId w:val="101"/>
        </w:numPr>
      </w:pPr>
      <w:r>
        <w:t>Person making the change</w:t>
      </w:r>
    </w:p>
    <w:p w14:paraId="1572B4A1" w14:textId="77777777" w:rsidR="004D28A4" w:rsidRDefault="00DE5382" w:rsidP="005647C5">
      <w:pPr>
        <w:pStyle w:val="Compact"/>
        <w:numPr>
          <w:ilvl w:val="0"/>
          <w:numId w:val="101"/>
        </w:numPr>
      </w:pPr>
      <w:r>
        <w:t>Approval authority</w:t>
      </w:r>
    </w:p>
    <w:p w14:paraId="6C885017" w14:textId="77777777" w:rsidR="004D28A4" w:rsidRDefault="00DE5382">
      <w:pPr>
        <w:pStyle w:val="Heading2"/>
      </w:pPr>
      <w:bookmarkStart w:id="193" w:name="_Toc211866038"/>
      <w:bookmarkStart w:id="194" w:name="plan-coordination"/>
      <w:bookmarkEnd w:id="192"/>
      <w:r>
        <w:t>Plan Coordination</w:t>
      </w:r>
      <w:bookmarkEnd w:id="193"/>
    </w:p>
    <w:p w14:paraId="447566C2" w14:textId="77777777" w:rsidR="004D28A4" w:rsidRDefault="00DE5382" w:rsidP="005647C5">
      <w:pPr>
        <w:pStyle w:val="Compact"/>
        <w:numPr>
          <w:ilvl w:val="0"/>
          <w:numId w:val="102"/>
        </w:numPr>
      </w:pPr>
      <w:r>
        <w:rPr>
          <w:b/>
          <w:bCs/>
        </w:rPr>
        <w:t>Internal Coordination:</w:t>
      </w:r>
      <w:r>
        <w:t xml:space="preserve"> The Emergency Management Division coordinates plan development and updates with all city departments to ensure accuracy and consistency.</w:t>
      </w:r>
    </w:p>
    <w:p w14:paraId="66F40999" w14:textId="77777777" w:rsidR="004D28A4" w:rsidRDefault="00DE5382" w:rsidP="005647C5">
      <w:pPr>
        <w:pStyle w:val="Compact"/>
        <w:numPr>
          <w:ilvl w:val="0"/>
          <w:numId w:val="102"/>
        </w:numPr>
      </w:pPr>
      <w:r>
        <w:rPr>
          <w:b/>
          <w:bCs/>
        </w:rPr>
        <w:t>External Coordination:</w:t>
      </w:r>
      <w:r>
        <w:t xml:space="preserve"> The plan is coordinated with:</w:t>
      </w:r>
    </w:p>
    <w:p w14:paraId="3B212CB7" w14:textId="77777777" w:rsidR="004D28A4" w:rsidRDefault="00DE5382" w:rsidP="005647C5">
      <w:pPr>
        <w:pStyle w:val="Compact"/>
        <w:numPr>
          <w:ilvl w:val="1"/>
          <w:numId w:val="103"/>
        </w:numPr>
      </w:pPr>
      <w:r>
        <w:t>Horry County Emergency Management to ensure alignment with county plans</w:t>
      </w:r>
    </w:p>
    <w:p w14:paraId="02BD452C" w14:textId="77777777" w:rsidR="004D28A4" w:rsidRDefault="00DE5382" w:rsidP="005647C5">
      <w:pPr>
        <w:pStyle w:val="Compact"/>
        <w:numPr>
          <w:ilvl w:val="1"/>
          <w:numId w:val="103"/>
        </w:numPr>
      </w:pPr>
      <w:r>
        <w:t>Neighboring jurisdictions to ensure compatibility of mutual aid procedures</w:t>
      </w:r>
    </w:p>
    <w:p w14:paraId="3213508C" w14:textId="77777777" w:rsidR="004D28A4" w:rsidRDefault="00DE5382" w:rsidP="005647C5">
      <w:pPr>
        <w:pStyle w:val="Compact"/>
        <w:numPr>
          <w:ilvl w:val="1"/>
          <w:numId w:val="103"/>
        </w:numPr>
      </w:pPr>
      <w:r>
        <w:t>State Emergency Management Division to ensure compliance with state requirements</w:t>
      </w:r>
    </w:p>
    <w:p w14:paraId="2A05E11B" w14:textId="77777777" w:rsidR="004D28A4" w:rsidRDefault="00DE5382" w:rsidP="005647C5">
      <w:pPr>
        <w:pStyle w:val="Compact"/>
        <w:numPr>
          <w:ilvl w:val="1"/>
          <w:numId w:val="103"/>
        </w:numPr>
      </w:pPr>
      <w:r>
        <w:lastRenderedPageBreak/>
        <w:t>Federal agencies as appropriate</w:t>
      </w:r>
    </w:p>
    <w:p w14:paraId="3E9995E9" w14:textId="77777777" w:rsidR="004D28A4" w:rsidRDefault="00DE5382" w:rsidP="005647C5">
      <w:pPr>
        <w:pStyle w:val="Compact"/>
        <w:numPr>
          <w:ilvl w:val="0"/>
          <w:numId w:val="102"/>
        </w:numPr>
      </w:pPr>
      <w:r>
        <w:rPr>
          <w:b/>
          <w:bCs/>
        </w:rPr>
        <w:t>Regional Coordination:</w:t>
      </w:r>
      <w:r>
        <w:t xml:space="preserve"> The City participates in regional planning efforts to ensure coordinated response across jurisdictional boundaries.</w:t>
      </w:r>
    </w:p>
    <w:p w14:paraId="2518E1F7" w14:textId="77777777" w:rsidR="004D28A4" w:rsidRDefault="00DE5382">
      <w:pPr>
        <w:pStyle w:val="Heading2"/>
      </w:pPr>
      <w:bookmarkStart w:id="195" w:name="_Toc211866039"/>
      <w:bookmarkStart w:id="196" w:name="supporting-plans-and-documents"/>
      <w:bookmarkEnd w:id="194"/>
      <w:r>
        <w:t>Supporting Plans and Documents</w:t>
      </w:r>
      <w:bookmarkEnd w:id="195"/>
    </w:p>
    <w:p w14:paraId="46A17DCC" w14:textId="77777777" w:rsidR="004D28A4" w:rsidRDefault="00DE5382">
      <w:pPr>
        <w:pStyle w:val="FirstParagraph"/>
      </w:pPr>
      <w:r>
        <w:t>This Emergency Operations Plan is supported by and should be used in conjunction with the following plans and documents:</w:t>
      </w:r>
    </w:p>
    <w:p w14:paraId="3C63D65F" w14:textId="77777777" w:rsidR="004D28A4" w:rsidRDefault="00DE5382" w:rsidP="005647C5">
      <w:pPr>
        <w:pStyle w:val="Compact"/>
        <w:numPr>
          <w:ilvl w:val="0"/>
          <w:numId w:val="104"/>
        </w:numPr>
      </w:pPr>
      <w:r>
        <w:rPr>
          <w:b/>
          <w:bCs/>
        </w:rPr>
        <w:t>City Plans:</w:t>
      </w:r>
    </w:p>
    <w:p w14:paraId="5D23DD7E" w14:textId="77777777" w:rsidR="004D28A4" w:rsidRDefault="00DE5382" w:rsidP="005647C5">
      <w:pPr>
        <w:pStyle w:val="Compact"/>
        <w:numPr>
          <w:ilvl w:val="1"/>
          <w:numId w:val="105"/>
        </w:numPr>
      </w:pPr>
      <w:r>
        <w:t>Continuity of Operations Plan (COOP)</w:t>
      </w:r>
    </w:p>
    <w:p w14:paraId="43F50297" w14:textId="77777777" w:rsidR="004D28A4" w:rsidRDefault="00DE5382" w:rsidP="005647C5">
      <w:pPr>
        <w:pStyle w:val="Compact"/>
        <w:numPr>
          <w:ilvl w:val="1"/>
          <w:numId w:val="105"/>
        </w:numPr>
      </w:pPr>
      <w:r>
        <w:t>Disaster Recovery Plan</w:t>
      </w:r>
    </w:p>
    <w:p w14:paraId="29713033" w14:textId="77777777" w:rsidR="004D28A4" w:rsidRDefault="00DE5382" w:rsidP="005647C5">
      <w:pPr>
        <w:pStyle w:val="Compact"/>
        <w:numPr>
          <w:ilvl w:val="1"/>
          <w:numId w:val="105"/>
        </w:numPr>
      </w:pPr>
      <w:r>
        <w:t>Department-specific emergency plans and standard operating procedures</w:t>
      </w:r>
    </w:p>
    <w:p w14:paraId="7652EA18" w14:textId="77777777" w:rsidR="004D28A4" w:rsidRDefault="00DE5382" w:rsidP="005647C5">
      <w:pPr>
        <w:pStyle w:val="Compact"/>
        <w:numPr>
          <w:ilvl w:val="1"/>
          <w:numId w:val="105"/>
        </w:numPr>
      </w:pPr>
      <w:r>
        <w:t>City Code of Ordinances</w:t>
      </w:r>
    </w:p>
    <w:p w14:paraId="65EB8531" w14:textId="77777777" w:rsidR="004D28A4" w:rsidRDefault="00DE5382" w:rsidP="005647C5">
      <w:pPr>
        <w:pStyle w:val="Compact"/>
        <w:numPr>
          <w:ilvl w:val="0"/>
          <w:numId w:val="104"/>
        </w:numPr>
      </w:pPr>
      <w:r>
        <w:rPr>
          <w:b/>
          <w:bCs/>
        </w:rPr>
        <w:t>County Plans:</w:t>
      </w:r>
    </w:p>
    <w:p w14:paraId="176186FD" w14:textId="77777777" w:rsidR="004D28A4" w:rsidRDefault="00DE5382" w:rsidP="005647C5">
      <w:pPr>
        <w:pStyle w:val="Compact"/>
        <w:numPr>
          <w:ilvl w:val="1"/>
          <w:numId w:val="106"/>
        </w:numPr>
      </w:pPr>
      <w:r>
        <w:t>Horry County Emergency Operations Plan</w:t>
      </w:r>
    </w:p>
    <w:p w14:paraId="138457C1" w14:textId="77777777" w:rsidR="004D28A4" w:rsidRDefault="00DE5382" w:rsidP="005647C5">
      <w:pPr>
        <w:pStyle w:val="Compact"/>
        <w:numPr>
          <w:ilvl w:val="1"/>
          <w:numId w:val="106"/>
        </w:numPr>
      </w:pPr>
      <w:r>
        <w:t>Horry County All-Hazards Mitigation Plan</w:t>
      </w:r>
    </w:p>
    <w:p w14:paraId="5727314C" w14:textId="77777777" w:rsidR="004D28A4" w:rsidRDefault="00DE5382" w:rsidP="005647C5">
      <w:pPr>
        <w:pStyle w:val="Compact"/>
        <w:numPr>
          <w:ilvl w:val="1"/>
          <w:numId w:val="106"/>
        </w:numPr>
      </w:pPr>
      <w:r>
        <w:t>Horry County Logistics Plan</w:t>
      </w:r>
    </w:p>
    <w:p w14:paraId="159B1491" w14:textId="77777777" w:rsidR="004D28A4" w:rsidRDefault="00DE5382" w:rsidP="005647C5">
      <w:pPr>
        <w:pStyle w:val="Compact"/>
        <w:numPr>
          <w:ilvl w:val="0"/>
          <w:numId w:val="104"/>
        </w:numPr>
      </w:pPr>
      <w:r>
        <w:rPr>
          <w:b/>
          <w:bCs/>
        </w:rPr>
        <w:t>State Plans:</w:t>
      </w:r>
    </w:p>
    <w:p w14:paraId="7970BDFD" w14:textId="77777777" w:rsidR="004D28A4" w:rsidRDefault="00DE5382" w:rsidP="005647C5">
      <w:pPr>
        <w:pStyle w:val="Compact"/>
        <w:numPr>
          <w:ilvl w:val="1"/>
          <w:numId w:val="107"/>
        </w:numPr>
      </w:pPr>
      <w:r>
        <w:t>South Carolina Emergency Operations Plan</w:t>
      </w:r>
    </w:p>
    <w:p w14:paraId="75357F67" w14:textId="77777777" w:rsidR="004D28A4" w:rsidRDefault="00DE5382" w:rsidP="005647C5">
      <w:pPr>
        <w:pStyle w:val="Compact"/>
        <w:numPr>
          <w:ilvl w:val="1"/>
          <w:numId w:val="107"/>
        </w:numPr>
      </w:pPr>
      <w:r>
        <w:t>South Carolina Emergency Management Division guidance documents</w:t>
      </w:r>
    </w:p>
    <w:p w14:paraId="20659339" w14:textId="77777777" w:rsidR="004D28A4" w:rsidRDefault="00DE5382" w:rsidP="005647C5">
      <w:pPr>
        <w:pStyle w:val="Compact"/>
        <w:numPr>
          <w:ilvl w:val="0"/>
          <w:numId w:val="104"/>
        </w:numPr>
      </w:pPr>
      <w:r>
        <w:rPr>
          <w:b/>
          <w:bCs/>
        </w:rPr>
        <w:t>Federal Plans:</w:t>
      </w:r>
    </w:p>
    <w:p w14:paraId="73CDAE79" w14:textId="77777777" w:rsidR="004D28A4" w:rsidRDefault="00DE5382" w:rsidP="005647C5">
      <w:pPr>
        <w:pStyle w:val="Compact"/>
        <w:numPr>
          <w:ilvl w:val="1"/>
          <w:numId w:val="108"/>
        </w:numPr>
      </w:pPr>
      <w:r>
        <w:t>National Response Framework (NRF)</w:t>
      </w:r>
    </w:p>
    <w:p w14:paraId="34AB3DB6" w14:textId="77777777" w:rsidR="004D28A4" w:rsidRDefault="00DE5382" w:rsidP="005647C5">
      <w:pPr>
        <w:pStyle w:val="Compact"/>
        <w:numPr>
          <w:ilvl w:val="1"/>
          <w:numId w:val="108"/>
        </w:numPr>
      </w:pPr>
      <w:r>
        <w:t>National Incident Management System (NIMS)</w:t>
      </w:r>
    </w:p>
    <w:p w14:paraId="286B3C5F" w14:textId="77777777" w:rsidR="004D28A4" w:rsidRDefault="00DE5382" w:rsidP="005647C5">
      <w:pPr>
        <w:pStyle w:val="Compact"/>
        <w:numPr>
          <w:ilvl w:val="1"/>
          <w:numId w:val="108"/>
        </w:numPr>
      </w:pPr>
      <w:r>
        <w:t>National Disaster Recovery Framework (NDRF)</w:t>
      </w:r>
    </w:p>
    <w:p w14:paraId="34F7C667" w14:textId="77777777" w:rsidR="004D28A4" w:rsidRDefault="00DE5382">
      <w:pPr>
        <w:pStyle w:val="Heading2"/>
      </w:pPr>
      <w:bookmarkStart w:id="197" w:name="_Toc211866040"/>
      <w:bookmarkStart w:id="198" w:name="authority-and-references"/>
      <w:bookmarkEnd w:id="196"/>
      <w:r>
        <w:t>Authority and References</w:t>
      </w:r>
      <w:bookmarkEnd w:id="197"/>
    </w:p>
    <w:p w14:paraId="2083389C" w14:textId="77777777" w:rsidR="004D28A4" w:rsidRDefault="00DE5382">
      <w:pPr>
        <w:pStyle w:val="FirstParagraph"/>
      </w:pPr>
      <w:r>
        <w:t>This plan is developed under the authority of and in accordance with:</w:t>
      </w:r>
    </w:p>
    <w:p w14:paraId="651F6E52" w14:textId="77777777" w:rsidR="004D28A4" w:rsidRDefault="00DE5382" w:rsidP="005647C5">
      <w:pPr>
        <w:pStyle w:val="Compact"/>
        <w:numPr>
          <w:ilvl w:val="0"/>
          <w:numId w:val="109"/>
        </w:numPr>
      </w:pPr>
      <w:r>
        <w:rPr>
          <w:b/>
          <w:bCs/>
        </w:rPr>
        <w:t>Federal:</w:t>
      </w:r>
    </w:p>
    <w:p w14:paraId="01D81BBB" w14:textId="77777777" w:rsidR="004D28A4" w:rsidRDefault="00DE5382" w:rsidP="005647C5">
      <w:pPr>
        <w:pStyle w:val="Compact"/>
        <w:numPr>
          <w:ilvl w:val="1"/>
          <w:numId w:val="110"/>
        </w:numPr>
      </w:pPr>
      <w:r>
        <w:t>Robert T. Stafford Disaster Relief and Emergency Assistance Act (Public Law 93-288, as amended)</w:t>
      </w:r>
    </w:p>
    <w:p w14:paraId="5AAC838A" w14:textId="77777777" w:rsidR="004D28A4" w:rsidRDefault="00DE5382" w:rsidP="005647C5">
      <w:pPr>
        <w:pStyle w:val="Compact"/>
        <w:numPr>
          <w:ilvl w:val="1"/>
          <w:numId w:val="110"/>
        </w:numPr>
      </w:pPr>
      <w:r>
        <w:t>Post-Katrina Emergency Management Reform Act of 2006</w:t>
      </w:r>
    </w:p>
    <w:p w14:paraId="273F1E3A" w14:textId="77777777" w:rsidR="004D28A4" w:rsidRDefault="00DE5382" w:rsidP="005647C5">
      <w:pPr>
        <w:pStyle w:val="Compact"/>
        <w:numPr>
          <w:ilvl w:val="1"/>
          <w:numId w:val="110"/>
        </w:numPr>
      </w:pPr>
      <w:r>
        <w:t>Presidential Policy Directive 8: National Preparedness</w:t>
      </w:r>
    </w:p>
    <w:p w14:paraId="3B77606D" w14:textId="77777777" w:rsidR="004D28A4" w:rsidRDefault="00DE5382" w:rsidP="005647C5">
      <w:pPr>
        <w:pStyle w:val="Compact"/>
        <w:numPr>
          <w:ilvl w:val="1"/>
          <w:numId w:val="110"/>
        </w:numPr>
      </w:pPr>
      <w:r>
        <w:t>National Response Framework</w:t>
      </w:r>
    </w:p>
    <w:p w14:paraId="6DBB08C4" w14:textId="77777777" w:rsidR="004D28A4" w:rsidRDefault="00DE5382" w:rsidP="005647C5">
      <w:pPr>
        <w:pStyle w:val="Compact"/>
        <w:numPr>
          <w:ilvl w:val="1"/>
          <w:numId w:val="110"/>
        </w:numPr>
      </w:pPr>
      <w:r>
        <w:t>National Incident Management System</w:t>
      </w:r>
    </w:p>
    <w:p w14:paraId="3B4C38DF" w14:textId="77777777" w:rsidR="004D28A4" w:rsidRDefault="00DE5382" w:rsidP="005647C5">
      <w:pPr>
        <w:pStyle w:val="Compact"/>
        <w:numPr>
          <w:ilvl w:val="0"/>
          <w:numId w:val="109"/>
        </w:numPr>
      </w:pPr>
      <w:r>
        <w:rPr>
          <w:b/>
          <w:bCs/>
        </w:rPr>
        <w:t>State:</w:t>
      </w:r>
    </w:p>
    <w:p w14:paraId="762E8B9D" w14:textId="77777777" w:rsidR="004D28A4" w:rsidRDefault="00DE5382" w:rsidP="005647C5">
      <w:pPr>
        <w:pStyle w:val="Compact"/>
        <w:numPr>
          <w:ilvl w:val="1"/>
          <w:numId w:val="111"/>
        </w:numPr>
      </w:pPr>
      <w:r>
        <w:t>South Carolina Code of Laws, Title 25, Chapter 1 (Emergency Management)</w:t>
      </w:r>
    </w:p>
    <w:p w14:paraId="72AF069C" w14:textId="77777777" w:rsidR="004D28A4" w:rsidRDefault="00DE5382" w:rsidP="005647C5">
      <w:pPr>
        <w:pStyle w:val="Compact"/>
        <w:numPr>
          <w:ilvl w:val="1"/>
          <w:numId w:val="111"/>
        </w:numPr>
      </w:pPr>
      <w:r>
        <w:t>South Carolina Emergency Operations Plan</w:t>
      </w:r>
    </w:p>
    <w:p w14:paraId="3F9D8330" w14:textId="77777777" w:rsidR="004D28A4" w:rsidRDefault="00DE5382" w:rsidP="005647C5">
      <w:pPr>
        <w:pStyle w:val="Compact"/>
        <w:numPr>
          <w:ilvl w:val="1"/>
          <w:numId w:val="111"/>
        </w:numPr>
      </w:pPr>
      <w:r>
        <w:t>Governor's Executive Orders related to emergency management</w:t>
      </w:r>
    </w:p>
    <w:p w14:paraId="18BE8D4D" w14:textId="77777777" w:rsidR="004D28A4" w:rsidRDefault="00DE5382" w:rsidP="005647C5">
      <w:pPr>
        <w:pStyle w:val="Compact"/>
        <w:numPr>
          <w:ilvl w:val="0"/>
          <w:numId w:val="109"/>
        </w:numPr>
      </w:pPr>
      <w:r>
        <w:rPr>
          <w:b/>
          <w:bCs/>
        </w:rPr>
        <w:t>Local:</w:t>
      </w:r>
    </w:p>
    <w:p w14:paraId="613F73AD" w14:textId="77777777" w:rsidR="004D28A4" w:rsidRDefault="00DE5382" w:rsidP="005647C5">
      <w:pPr>
        <w:pStyle w:val="Compact"/>
        <w:numPr>
          <w:ilvl w:val="1"/>
          <w:numId w:val="112"/>
        </w:numPr>
      </w:pPr>
      <w:r>
        <w:lastRenderedPageBreak/>
        <w:t>City of Myrtle Beach Code of Ordinances</w:t>
      </w:r>
    </w:p>
    <w:p w14:paraId="5A45903C" w14:textId="77777777" w:rsidR="004D28A4" w:rsidRDefault="00DE5382" w:rsidP="005647C5">
      <w:pPr>
        <w:pStyle w:val="Compact"/>
        <w:numPr>
          <w:ilvl w:val="1"/>
          <w:numId w:val="112"/>
        </w:numPr>
      </w:pPr>
      <w:r>
        <w:t>City Council resolutions and ordinances related to emergency management</w:t>
      </w:r>
    </w:p>
    <w:p w14:paraId="39BB2637" w14:textId="77777777" w:rsidR="004D28A4" w:rsidRDefault="00DE5382" w:rsidP="005647C5">
      <w:pPr>
        <w:pStyle w:val="Compact"/>
        <w:numPr>
          <w:ilvl w:val="1"/>
          <w:numId w:val="112"/>
        </w:numPr>
      </w:pPr>
      <w:r>
        <w:t>Memoranda of Agreement and Mutual Aid Agreements</w:t>
      </w:r>
    </w:p>
    <w:p w14:paraId="5BB5CC58" w14:textId="77777777" w:rsidR="004D28A4" w:rsidRDefault="00D70728">
      <w:r>
        <w:pict w14:anchorId="1F0243C3">
          <v:rect id="_x0000_i1025" style="width:0;height:1.5pt" o:hralign="center" o:hrstd="t" o:hr="t"/>
        </w:pict>
      </w:r>
    </w:p>
    <w:p w14:paraId="686D26EE" w14:textId="77777777" w:rsidR="004D28A4" w:rsidRDefault="00DE5382">
      <w:pPr>
        <w:pStyle w:val="FirstParagraph"/>
      </w:pPr>
      <w:r>
        <w:rPr>
          <w:b/>
          <w:bCs/>
        </w:rPr>
        <w:t>END OF BASIC PLAN</w:t>
      </w:r>
    </w:p>
    <w:p w14:paraId="3E7B65EE" w14:textId="77777777" w:rsidR="004D28A4" w:rsidRDefault="00DE5382">
      <w:pPr>
        <w:pStyle w:val="BodyText"/>
      </w:pPr>
      <w:r>
        <w:rPr>
          <w:b/>
          <w:bCs/>
        </w:rPr>
        <w:t>Note:</w:t>
      </w:r>
      <w:r>
        <w:t xml:space="preserve"> This Basic Plan is supported by separate Functional Annexes and Hazard-Specific Annexes that provide detailed operational guidance. All annexes are maintained as separate documents and should be referenced in conjunction with this Basic Plan.</w:t>
      </w:r>
      <w:bookmarkEnd w:id="176"/>
      <w:bookmarkEnd w:id="198"/>
    </w:p>
    <w:sectPr w:rsidR="004D28A4" w:rsidSect="00764884">
      <w:headerReference w:type="default" r:id="rId14"/>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F4371" w14:textId="77777777" w:rsidR="00672573" w:rsidRDefault="00672573" w:rsidP="00672573">
      <w:pPr>
        <w:spacing w:after="0"/>
      </w:pPr>
      <w:r>
        <w:separator/>
      </w:r>
    </w:p>
  </w:endnote>
  <w:endnote w:type="continuationSeparator" w:id="0">
    <w:p w14:paraId="1346F9D8" w14:textId="77777777" w:rsidR="00672573" w:rsidRDefault="00672573" w:rsidP="006725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AEE19" w14:textId="77777777" w:rsidR="00672573" w:rsidRDefault="00672573" w:rsidP="00672573">
      <w:pPr>
        <w:spacing w:after="0"/>
      </w:pPr>
      <w:r>
        <w:separator/>
      </w:r>
    </w:p>
  </w:footnote>
  <w:footnote w:type="continuationSeparator" w:id="0">
    <w:p w14:paraId="2165EAF8" w14:textId="77777777" w:rsidR="00672573" w:rsidRDefault="00672573" w:rsidP="0067257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6FEF2" w14:textId="3F83C73E" w:rsidR="00672573" w:rsidRDefault="00D70728">
    <w:pPr>
      <w:pStyle w:val="Header"/>
      <w:pBdr>
        <w:bottom w:val="single" w:sz="4" w:space="8" w:color="156082" w:themeColor="accent1"/>
      </w:pBdr>
      <w:tabs>
        <w:tab w:val="clear" w:pos="4680"/>
        <w:tab w:val="clear" w:pos="9360"/>
      </w:tabs>
      <w:spacing w:after="360"/>
      <w:contextualSpacing/>
      <w:jc w:val="right"/>
      <w:rPr>
        <w:color w:val="404040" w:themeColor="text1" w:themeTint="BF"/>
      </w:rPr>
    </w:pPr>
    <w:sdt>
      <w:sdtPr>
        <w:rPr>
          <w:color w:val="404040" w:themeColor="text1" w:themeTint="BF"/>
        </w:rPr>
        <w:alias w:val="Title"/>
        <w:tag w:val=""/>
        <w:id w:val="942040131"/>
        <w:placeholder>
          <w:docPart w:val="C926C1E7FC3248D8B6EB90311280BEBE"/>
        </w:placeholder>
        <w:dataBinding w:prefixMappings="xmlns:ns0='http://purl.org/dc/elements/1.1/' xmlns:ns1='http://schemas.openxmlformats.org/package/2006/metadata/core-properties' " w:xpath="/ns1:coreProperties[1]/ns0:title[1]" w:storeItemID="{6C3C8BC8-F283-45AE-878A-BAB7291924A1}"/>
        <w:text/>
      </w:sdtPr>
      <w:sdtEndPr/>
      <w:sdtContent>
        <w:r w:rsidR="00672573">
          <w:rPr>
            <w:color w:val="404040" w:themeColor="text1" w:themeTint="BF"/>
          </w:rPr>
          <w:t>City of Myrtle Beach Emergency Operations Plan</w:t>
        </w:r>
      </w:sdtContent>
    </w:sdt>
  </w:p>
  <w:p w14:paraId="3B6C3831" w14:textId="77777777" w:rsidR="00672573" w:rsidRDefault="006725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960A7292"/>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0A99411"/>
    <w:multiLevelType w:val="multilevel"/>
    <w:tmpl w:val="9BAA599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0A99711"/>
    <w:multiLevelType w:val="multilevel"/>
    <w:tmpl w:val="E6FE2BF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3" w15:restartNumberingAfterBreak="0">
    <w:nsid w:val="05012D11"/>
    <w:multiLevelType w:val="multilevel"/>
    <w:tmpl w:val="22F44132"/>
    <w:lvl w:ilvl="0">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4" w15:restartNumberingAfterBreak="0">
    <w:nsid w:val="34542D6D"/>
    <w:multiLevelType w:val="multilevel"/>
    <w:tmpl w:val="C7605450"/>
    <w:lvl w:ilvl="0">
      <w:numFmt w:val="bullet"/>
      <w:lvlText w:val=""/>
      <w:lvlJc w:val="left"/>
      <w:pPr>
        <w:ind w:left="1080" w:hanging="360"/>
      </w:pPr>
      <w:rPr>
        <w:rFonts w:ascii="Symbol" w:hAnsi="Symbol" w:cs="Symbol" w:hint="default"/>
      </w:rPr>
    </w:lvl>
    <w:lvl w:ilvl="1">
      <w:start w:val="1"/>
      <w:numFmt w:val="bullet"/>
      <w:lvlText w:val=""/>
      <w:lvlJc w:val="left"/>
      <w:pPr>
        <w:ind w:left="1800" w:hanging="360"/>
      </w:pPr>
      <w:rPr>
        <w:rFonts w:ascii="Symbol" w:hAnsi="Symbol" w:hint="default"/>
      </w:rPr>
    </w:lvl>
    <w:lvl w:ilvl="2">
      <w:numFmt w:val="bullet"/>
      <w:lvlText w:val=""/>
      <w:lvlJc w:val="left"/>
      <w:pPr>
        <w:ind w:left="2520" w:hanging="360"/>
      </w:pPr>
      <w:rPr>
        <w:rFonts w:ascii="Wingdings" w:hAnsi="Wingdings" w:cs="Wingdings" w:hint="default"/>
      </w:rPr>
    </w:lvl>
    <w:lvl w:ilvl="3">
      <w:numFmt w:val="bullet"/>
      <w:lvlText w:val=""/>
      <w:lvlJc w:val="left"/>
      <w:pPr>
        <w:ind w:left="3240" w:hanging="360"/>
      </w:pPr>
      <w:rPr>
        <w:rFonts w:ascii="Symbol" w:hAnsi="Symbol" w:cs="Symbol" w:hint="default"/>
      </w:rPr>
    </w:lvl>
    <w:lvl w:ilvl="4">
      <w:numFmt w:val="bullet"/>
      <w:lvlText w:val="o"/>
      <w:lvlJc w:val="left"/>
      <w:pPr>
        <w:ind w:left="3960" w:hanging="360"/>
      </w:pPr>
      <w:rPr>
        <w:rFonts w:ascii="Courier New" w:hAnsi="Courier New" w:cs="Courier New" w:hint="default"/>
      </w:rPr>
    </w:lvl>
    <w:lvl w:ilvl="5">
      <w:numFmt w:val="bullet"/>
      <w:lvlText w:val=""/>
      <w:lvlJc w:val="left"/>
      <w:pPr>
        <w:ind w:left="4680" w:hanging="360"/>
      </w:pPr>
      <w:rPr>
        <w:rFonts w:ascii="Wingdings" w:hAnsi="Wingdings" w:cs="Wingdings" w:hint="default"/>
      </w:rPr>
    </w:lvl>
    <w:lvl w:ilvl="6">
      <w:numFmt w:val="bullet"/>
      <w:lvlText w:val=""/>
      <w:lvlJc w:val="left"/>
      <w:pPr>
        <w:ind w:left="5400" w:hanging="360"/>
      </w:pPr>
      <w:rPr>
        <w:rFonts w:ascii="Symbol" w:hAnsi="Symbol" w:cs="Symbol" w:hint="default"/>
      </w:rPr>
    </w:lvl>
    <w:lvl w:ilvl="7">
      <w:numFmt w:val="bullet"/>
      <w:lvlText w:val="o"/>
      <w:lvlJc w:val="left"/>
      <w:pPr>
        <w:ind w:left="6120" w:hanging="360"/>
      </w:pPr>
      <w:rPr>
        <w:rFonts w:ascii="Courier New" w:hAnsi="Courier New" w:cs="Courier New" w:hint="default"/>
      </w:rPr>
    </w:lvl>
    <w:lvl w:ilvl="8">
      <w:numFmt w:val="bullet"/>
      <w:lvlText w:val=""/>
      <w:lvlJc w:val="left"/>
      <w:pPr>
        <w:ind w:left="6840" w:hanging="360"/>
      </w:pPr>
      <w:rPr>
        <w:rFonts w:ascii="Wingdings" w:hAnsi="Wingdings" w:cs="Wingdings" w:hint="default"/>
      </w:rPr>
    </w:lvl>
  </w:abstractNum>
  <w:abstractNum w:abstractNumId="5" w15:restartNumberingAfterBreak="0">
    <w:nsid w:val="4DBA0D22"/>
    <w:multiLevelType w:val="multilevel"/>
    <w:tmpl w:val="22F44132"/>
    <w:lvl w:ilvl="0">
      <w:numFmt w:val="bullet"/>
      <w:lvlText w:val=""/>
      <w:lvlJc w:val="left"/>
      <w:pPr>
        <w:ind w:left="1080" w:hanging="360"/>
      </w:pPr>
      <w:rPr>
        <w:rFonts w:ascii="Symbol" w:hAnsi="Symbol" w:cs="Symbol" w:hint="default"/>
      </w:rPr>
    </w:lvl>
    <w:lvl w:ilvl="1">
      <w:start w:val="1"/>
      <w:numFmt w:val="bullet"/>
      <w:lvlText w:val=""/>
      <w:lvlJc w:val="left"/>
      <w:pPr>
        <w:ind w:left="1800" w:hanging="360"/>
      </w:pPr>
      <w:rPr>
        <w:rFonts w:ascii="Symbol" w:hAnsi="Symbol" w:hint="default"/>
      </w:rPr>
    </w:lvl>
    <w:lvl w:ilvl="2">
      <w:numFmt w:val="bullet"/>
      <w:lvlText w:val=""/>
      <w:lvlJc w:val="left"/>
      <w:pPr>
        <w:ind w:left="2520" w:hanging="360"/>
      </w:pPr>
      <w:rPr>
        <w:rFonts w:ascii="Wingdings" w:hAnsi="Wingdings" w:cs="Wingdings" w:hint="default"/>
      </w:rPr>
    </w:lvl>
    <w:lvl w:ilvl="3">
      <w:numFmt w:val="bullet"/>
      <w:lvlText w:val=""/>
      <w:lvlJc w:val="left"/>
      <w:pPr>
        <w:ind w:left="3240" w:hanging="360"/>
      </w:pPr>
      <w:rPr>
        <w:rFonts w:ascii="Symbol" w:hAnsi="Symbol" w:cs="Symbol" w:hint="default"/>
      </w:rPr>
    </w:lvl>
    <w:lvl w:ilvl="4">
      <w:numFmt w:val="bullet"/>
      <w:lvlText w:val="o"/>
      <w:lvlJc w:val="left"/>
      <w:pPr>
        <w:ind w:left="3960" w:hanging="360"/>
      </w:pPr>
      <w:rPr>
        <w:rFonts w:ascii="Courier New" w:hAnsi="Courier New" w:cs="Courier New" w:hint="default"/>
      </w:rPr>
    </w:lvl>
    <w:lvl w:ilvl="5">
      <w:numFmt w:val="bullet"/>
      <w:lvlText w:val=""/>
      <w:lvlJc w:val="left"/>
      <w:pPr>
        <w:ind w:left="4680" w:hanging="360"/>
      </w:pPr>
      <w:rPr>
        <w:rFonts w:ascii="Wingdings" w:hAnsi="Wingdings" w:cs="Wingdings" w:hint="default"/>
      </w:rPr>
    </w:lvl>
    <w:lvl w:ilvl="6">
      <w:numFmt w:val="bullet"/>
      <w:lvlText w:val=""/>
      <w:lvlJc w:val="left"/>
      <w:pPr>
        <w:ind w:left="5400" w:hanging="360"/>
      </w:pPr>
      <w:rPr>
        <w:rFonts w:ascii="Symbol" w:hAnsi="Symbol" w:cs="Symbol" w:hint="default"/>
      </w:rPr>
    </w:lvl>
    <w:lvl w:ilvl="7">
      <w:numFmt w:val="bullet"/>
      <w:lvlText w:val="o"/>
      <w:lvlJc w:val="left"/>
      <w:pPr>
        <w:ind w:left="6120" w:hanging="360"/>
      </w:pPr>
      <w:rPr>
        <w:rFonts w:ascii="Courier New" w:hAnsi="Courier New" w:cs="Courier New" w:hint="default"/>
      </w:rPr>
    </w:lvl>
    <w:lvl w:ilvl="8">
      <w:numFmt w:val="bullet"/>
      <w:lvlText w:val=""/>
      <w:lvlJc w:val="left"/>
      <w:pPr>
        <w:ind w:left="6840" w:hanging="360"/>
      </w:pPr>
      <w:rPr>
        <w:rFonts w:ascii="Wingdings" w:hAnsi="Wingdings" w:cs="Wingdings" w:hint="default"/>
      </w:rPr>
    </w:lvl>
  </w:abstractNum>
  <w:abstractNum w:abstractNumId="6" w15:restartNumberingAfterBreak="0">
    <w:nsid w:val="69E95541"/>
    <w:multiLevelType w:val="multilevel"/>
    <w:tmpl w:val="22F44132"/>
    <w:lvl w:ilvl="0">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6828208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81299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95988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2441490">
    <w:abstractNumId w:val="0"/>
  </w:num>
  <w:num w:numId="5" w16cid:durableId="318653970">
    <w:abstractNumId w:val="0"/>
  </w:num>
  <w:num w:numId="6" w16cid:durableId="255698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079901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557210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952830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44172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976431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983491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51464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771114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069403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64811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2880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35917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03693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56977490">
    <w:abstractNumId w:val="0"/>
  </w:num>
  <w:num w:numId="21" w16cid:durableId="8700707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52379296">
    <w:abstractNumId w:val="0"/>
  </w:num>
  <w:num w:numId="23" w16cid:durableId="20750027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610738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689415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331064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231298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6900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73790762">
    <w:abstractNumId w:val="0"/>
  </w:num>
  <w:num w:numId="30" w16cid:durableId="5999913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881818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349888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690394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024618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015219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976395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828749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937475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180136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249180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19128136">
    <w:abstractNumId w:val="0"/>
  </w:num>
  <w:num w:numId="42" w16cid:durableId="2047750326">
    <w:abstractNumId w:val="0"/>
  </w:num>
  <w:num w:numId="43" w16cid:durableId="1125540372">
    <w:abstractNumId w:val="0"/>
  </w:num>
  <w:num w:numId="44" w16cid:durableId="1647587220">
    <w:abstractNumId w:val="0"/>
  </w:num>
  <w:num w:numId="45" w16cid:durableId="1841196353">
    <w:abstractNumId w:val="0"/>
  </w:num>
  <w:num w:numId="46" w16cid:durableId="9034948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150482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492925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23136652">
    <w:abstractNumId w:val="0"/>
  </w:num>
  <w:num w:numId="50" w16cid:durableId="1655797898">
    <w:abstractNumId w:val="0"/>
  </w:num>
  <w:num w:numId="51" w16cid:durableId="1389374393">
    <w:abstractNumId w:val="0"/>
  </w:num>
  <w:num w:numId="52" w16cid:durableId="2031031006">
    <w:abstractNumId w:val="0"/>
  </w:num>
  <w:num w:numId="53" w16cid:durableId="7574051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92992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130661376">
    <w:abstractNumId w:val="0"/>
  </w:num>
  <w:num w:numId="56" w16cid:durableId="21333536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5160438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570391766">
    <w:abstractNumId w:val="0"/>
  </w:num>
  <w:num w:numId="59" w16cid:durableId="5774495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005233074">
    <w:abstractNumId w:val="0"/>
  </w:num>
  <w:num w:numId="61" w16cid:durableId="20471766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5961360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084492759">
    <w:abstractNumId w:val="0"/>
  </w:num>
  <w:num w:numId="64" w16cid:durableId="20694525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730931897">
    <w:abstractNumId w:val="0"/>
  </w:num>
  <w:num w:numId="66" w16cid:durableId="6484373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8533754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9191018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909221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815029903">
    <w:abstractNumId w:val="0"/>
  </w:num>
  <w:num w:numId="71" w16cid:durableId="19037871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7972571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438171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4426445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077439968">
    <w:abstractNumId w:val="0"/>
  </w:num>
  <w:num w:numId="76" w16cid:durableId="1276214621">
    <w:abstractNumId w:val="0"/>
  </w:num>
  <w:num w:numId="77" w16cid:durableId="1088846800">
    <w:abstractNumId w:val="0"/>
  </w:num>
  <w:num w:numId="78" w16cid:durableId="3072519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376008972">
    <w:abstractNumId w:val="0"/>
  </w:num>
  <w:num w:numId="80" w16cid:durableId="1570385486">
    <w:abstractNumId w:val="0"/>
  </w:num>
  <w:num w:numId="81" w16cid:durableId="1678731114">
    <w:abstractNumId w:val="0"/>
  </w:num>
  <w:num w:numId="82" w16cid:durableId="21383773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59930374">
    <w:abstractNumId w:val="0"/>
  </w:num>
  <w:num w:numId="84" w16cid:durableId="319820328">
    <w:abstractNumId w:val="0"/>
  </w:num>
  <w:num w:numId="85" w16cid:durableId="7165903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379727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2016567379">
    <w:abstractNumId w:val="0"/>
  </w:num>
  <w:num w:numId="88" w16cid:durableId="435254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9625645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2085370316">
    <w:abstractNumId w:val="0"/>
  </w:num>
  <w:num w:numId="91" w16cid:durableId="6565690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5930496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19099345">
    <w:abstractNumId w:val="0"/>
  </w:num>
  <w:num w:numId="94" w16cid:durableId="5028197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5890730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317074797">
    <w:abstractNumId w:val="0"/>
  </w:num>
  <w:num w:numId="97" w16cid:durableId="1482429898">
    <w:abstractNumId w:val="0"/>
  </w:num>
  <w:num w:numId="98" w16cid:durableId="1032848819">
    <w:abstractNumId w:val="0"/>
  </w:num>
  <w:num w:numId="99" w16cid:durableId="986415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439450729">
    <w:abstractNumId w:val="0"/>
  </w:num>
  <w:num w:numId="101" w16cid:durableId="1795515520">
    <w:abstractNumId w:val="0"/>
  </w:num>
  <w:num w:numId="102" w16cid:durableId="11384942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926723888">
    <w:abstractNumId w:val="0"/>
  </w:num>
  <w:num w:numId="104" w16cid:durableId="13792814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328138880">
    <w:abstractNumId w:val="0"/>
  </w:num>
  <w:num w:numId="106" w16cid:durableId="540941349">
    <w:abstractNumId w:val="0"/>
  </w:num>
  <w:num w:numId="107" w16cid:durableId="1452703241">
    <w:abstractNumId w:val="0"/>
  </w:num>
  <w:num w:numId="108" w16cid:durableId="1274871955">
    <w:abstractNumId w:val="0"/>
  </w:num>
  <w:num w:numId="109" w16cid:durableId="20497989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622804504">
    <w:abstractNumId w:val="0"/>
  </w:num>
  <w:num w:numId="111" w16cid:durableId="149254901">
    <w:abstractNumId w:val="0"/>
  </w:num>
  <w:num w:numId="112" w16cid:durableId="1484543568">
    <w:abstractNumId w:val="0"/>
  </w:num>
  <w:num w:numId="113" w16cid:durableId="1682000596">
    <w:abstractNumId w:val="4"/>
  </w:num>
  <w:num w:numId="114" w16cid:durableId="239295624">
    <w:abstractNumId w:val="5"/>
  </w:num>
  <w:num w:numId="115" w16cid:durableId="2066416012">
    <w:abstractNumId w:val="3"/>
  </w:num>
  <w:num w:numId="116" w16cid:durableId="304697395">
    <w:abstractNumId w:val="6"/>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8A4"/>
    <w:rsid w:val="0000378B"/>
    <w:rsid w:val="00010200"/>
    <w:rsid w:val="00011D41"/>
    <w:rsid w:val="000321A7"/>
    <w:rsid w:val="00036DFE"/>
    <w:rsid w:val="000463F3"/>
    <w:rsid w:val="000575D7"/>
    <w:rsid w:val="00084E8B"/>
    <w:rsid w:val="0008786C"/>
    <w:rsid w:val="000A2E42"/>
    <w:rsid w:val="000F0D5B"/>
    <w:rsid w:val="000F33BD"/>
    <w:rsid w:val="00124D79"/>
    <w:rsid w:val="00125F39"/>
    <w:rsid w:val="00154629"/>
    <w:rsid w:val="001611AD"/>
    <w:rsid w:val="001653E3"/>
    <w:rsid w:val="00170511"/>
    <w:rsid w:val="00184A3B"/>
    <w:rsid w:val="00193E3E"/>
    <w:rsid w:val="001B2D14"/>
    <w:rsid w:val="001B6C33"/>
    <w:rsid w:val="001C1009"/>
    <w:rsid w:val="001C1EF7"/>
    <w:rsid w:val="001D156D"/>
    <w:rsid w:val="001E6982"/>
    <w:rsid w:val="00221209"/>
    <w:rsid w:val="00241883"/>
    <w:rsid w:val="00255EB0"/>
    <w:rsid w:val="002666C9"/>
    <w:rsid w:val="00274C31"/>
    <w:rsid w:val="002F707B"/>
    <w:rsid w:val="00324355"/>
    <w:rsid w:val="00331CFC"/>
    <w:rsid w:val="00332FD2"/>
    <w:rsid w:val="003475BA"/>
    <w:rsid w:val="00351426"/>
    <w:rsid w:val="00355A29"/>
    <w:rsid w:val="00397CF5"/>
    <w:rsid w:val="003C0360"/>
    <w:rsid w:val="003C2A5D"/>
    <w:rsid w:val="003E1ECF"/>
    <w:rsid w:val="003E54BD"/>
    <w:rsid w:val="003F2517"/>
    <w:rsid w:val="0040411C"/>
    <w:rsid w:val="00434766"/>
    <w:rsid w:val="004455FF"/>
    <w:rsid w:val="00483AA5"/>
    <w:rsid w:val="00483D4A"/>
    <w:rsid w:val="004B0D2C"/>
    <w:rsid w:val="004B1FBA"/>
    <w:rsid w:val="004C3518"/>
    <w:rsid w:val="004C570E"/>
    <w:rsid w:val="004D28A4"/>
    <w:rsid w:val="00534BA5"/>
    <w:rsid w:val="00537069"/>
    <w:rsid w:val="0056024C"/>
    <w:rsid w:val="005647C5"/>
    <w:rsid w:val="00577E11"/>
    <w:rsid w:val="0059426D"/>
    <w:rsid w:val="005963C3"/>
    <w:rsid w:val="005A7038"/>
    <w:rsid w:val="005F262D"/>
    <w:rsid w:val="0060624A"/>
    <w:rsid w:val="00606A74"/>
    <w:rsid w:val="00641A27"/>
    <w:rsid w:val="006478F9"/>
    <w:rsid w:val="00656E2B"/>
    <w:rsid w:val="006722B2"/>
    <w:rsid w:val="00672573"/>
    <w:rsid w:val="006748F2"/>
    <w:rsid w:val="00676C44"/>
    <w:rsid w:val="00684E3D"/>
    <w:rsid w:val="00695D65"/>
    <w:rsid w:val="006A2C88"/>
    <w:rsid w:val="006B4318"/>
    <w:rsid w:val="006C6601"/>
    <w:rsid w:val="006C6B2F"/>
    <w:rsid w:val="006E5E3D"/>
    <w:rsid w:val="006F138A"/>
    <w:rsid w:val="0070616B"/>
    <w:rsid w:val="00720D57"/>
    <w:rsid w:val="00747525"/>
    <w:rsid w:val="007519F2"/>
    <w:rsid w:val="007527EE"/>
    <w:rsid w:val="00764884"/>
    <w:rsid w:val="00765276"/>
    <w:rsid w:val="00784D6E"/>
    <w:rsid w:val="007B6853"/>
    <w:rsid w:val="007C5E33"/>
    <w:rsid w:val="007F4F59"/>
    <w:rsid w:val="00812EB2"/>
    <w:rsid w:val="00820AA4"/>
    <w:rsid w:val="00822764"/>
    <w:rsid w:val="00863B68"/>
    <w:rsid w:val="00881FBB"/>
    <w:rsid w:val="00890419"/>
    <w:rsid w:val="00893F3C"/>
    <w:rsid w:val="008C7633"/>
    <w:rsid w:val="008E44A5"/>
    <w:rsid w:val="00900DF9"/>
    <w:rsid w:val="0091399E"/>
    <w:rsid w:val="00933FC5"/>
    <w:rsid w:val="00955CD2"/>
    <w:rsid w:val="009561AA"/>
    <w:rsid w:val="00981E95"/>
    <w:rsid w:val="009A32CA"/>
    <w:rsid w:val="009B678D"/>
    <w:rsid w:val="009C5F24"/>
    <w:rsid w:val="009C6C8B"/>
    <w:rsid w:val="009D11A7"/>
    <w:rsid w:val="009F4592"/>
    <w:rsid w:val="00A01143"/>
    <w:rsid w:val="00A03B4F"/>
    <w:rsid w:val="00A31474"/>
    <w:rsid w:val="00A57653"/>
    <w:rsid w:val="00A603AE"/>
    <w:rsid w:val="00A65ADF"/>
    <w:rsid w:val="00A771CA"/>
    <w:rsid w:val="00A8138A"/>
    <w:rsid w:val="00AB0120"/>
    <w:rsid w:val="00AC02DD"/>
    <w:rsid w:val="00B02FBD"/>
    <w:rsid w:val="00B21B07"/>
    <w:rsid w:val="00BA7232"/>
    <w:rsid w:val="00BF2773"/>
    <w:rsid w:val="00C729EB"/>
    <w:rsid w:val="00C84DD8"/>
    <w:rsid w:val="00C85AA1"/>
    <w:rsid w:val="00C96BF7"/>
    <w:rsid w:val="00CC651F"/>
    <w:rsid w:val="00CC6F52"/>
    <w:rsid w:val="00CE7FDB"/>
    <w:rsid w:val="00D47DED"/>
    <w:rsid w:val="00D50E9B"/>
    <w:rsid w:val="00D70728"/>
    <w:rsid w:val="00D72214"/>
    <w:rsid w:val="00D90EC5"/>
    <w:rsid w:val="00D9700D"/>
    <w:rsid w:val="00DB261F"/>
    <w:rsid w:val="00DB35E4"/>
    <w:rsid w:val="00DD625C"/>
    <w:rsid w:val="00DE344C"/>
    <w:rsid w:val="00DE4271"/>
    <w:rsid w:val="00DE5382"/>
    <w:rsid w:val="00DF16D9"/>
    <w:rsid w:val="00E221BE"/>
    <w:rsid w:val="00EA4063"/>
    <w:rsid w:val="00ED660B"/>
    <w:rsid w:val="00EF0C32"/>
    <w:rsid w:val="00F40CD8"/>
    <w:rsid w:val="00F80194"/>
    <w:rsid w:val="00FD7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F62BC7"/>
  <w15:docId w15:val="{40BCD565-C49C-499F-8853-195DE8DB8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uiPriority w:val="99"/>
    <w:rsid w:val="00672573"/>
    <w:pPr>
      <w:tabs>
        <w:tab w:val="center" w:pos="4680"/>
        <w:tab w:val="right" w:pos="9360"/>
      </w:tabs>
      <w:spacing w:after="0"/>
    </w:pPr>
  </w:style>
  <w:style w:type="character" w:customStyle="1" w:styleId="HeaderChar">
    <w:name w:val="Header Char"/>
    <w:basedOn w:val="DefaultParagraphFont"/>
    <w:link w:val="Header"/>
    <w:uiPriority w:val="99"/>
    <w:rsid w:val="00672573"/>
  </w:style>
  <w:style w:type="paragraph" w:styleId="Footer">
    <w:name w:val="footer"/>
    <w:basedOn w:val="Normal"/>
    <w:link w:val="FooterChar"/>
    <w:uiPriority w:val="99"/>
    <w:rsid w:val="00672573"/>
    <w:pPr>
      <w:tabs>
        <w:tab w:val="center" w:pos="4680"/>
        <w:tab w:val="right" w:pos="9360"/>
      </w:tabs>
      <w:spacing w:after="0"/>
    </w:pPr>
  </w:style>
  <w:style w:type="character" w:customStyle="1" w:styleId="FooterChar">
    <w:name w:val="Footer Char"/>
    <w:basedOn w:val="DefaultParagraphFont"/>
    <w:link w:val="Footer"/>
    <w:uiPriority w:val="99"/>
    <w:rsid w:val="00672573"/>
  </w:style>
  <w:style w:type="paragraph" w:styleId="NoSpacing">
    <w:name w:val="No Spacing"/>
    <w:link w:val="NoSpacingChar"/>
    <w:uiPriority w:val="1"/>
    <w:qFormat/>
    <w:rsid w:val="00764884"/>
    <w:pPr>
      <w:spacing w:after="0"/>
    </w:pPr>
    <w:rPr>
      <w:rFonts w:eastAsiaTheme="minorEastAsia"/>
      <w:sz w:val="22"/>
      <w:szCs w:val="22"/>
    </w:rPr>
  </w:style>
  <w:style w:type="character" w:customStyle="1" w:styleId="NoSpacingChar">
    <w:name w:val="No Spacing Char"/>
    <w:basedOn w:val="DefaultParagraphFont"/>
    <w:link w:val="NoSpacing"/>
    <w:uiPriority w:val="1"/>
    <w:rsid w:val="00764884"/>
    <w:rPr>
      <w:rFonts w:eastAsiaTheme="minorEastAsia"/>
      <w:sz w:val="22"/>
      <w:szCs w:val="22"/>
    </w:rPr>
  </w:style>
  <w:style w:type="paragraph" w:styleId="TOC1">
    <w:name w:val="toc 1"/>
    <w:basedOn w:val="Normal"/>
    <w:next w:val="Normal"/>
    <w:autoRedefine/>
    <w:uiPriority w:val="39"/>
    <w:rsid w:val="001C1009"/>
    <w:pPr>
      <w:spacing w:after="100"/>
    </w:pPr>
  </w:style>
  <w:style w:type="paragraph" w:styleId="TOC2">
    <w:name w:val="toc 2"/>
    <w:basedOn w:val="Normal"/>
    <w:next w:val="Normal"/>
    <w:autoRedefine/>
    <w:uiPriority w:val="39"/>
    <w:rsid w:val="001C1009"/>
    <w:pPr>
      <w:spacing w:after="100"/>
      <w:ind w:left="240"/>
    </w:pPr>
  </w:style>
  <w:style w:type="paragraph" w:styleId="TOC3">
    <w:name w:val="toc 3"/>
    <w:basedOn w:val="Normal"/>
    <w:next w:val="Normal"/>
    <w:autoRedefine/>
    <w:uiPriority w:val="39"/>
    <w:rsid w:val="001C1009"/>
    <w:pPr>
      <w:spacing w:after="100"/>
      <w:ind w:left="480"/>
    </w:pPr>
  </w:style>
  <w:style w:type="paragraph" w:styleId="TOC4">
    <w:name w:val="toc 4"/>
    <w:basedOn w:val="Normal"/>
    <w:next w:val="Normal"/>
    <w:autoRedefine/>
    <w:uiPriority w:val="39"/>
    <w:unhideWhenUsed/>
    <w:rsid w:val="001C1009"/>
    <w:pPr>
      <w:spacing w:after="100" w:line="278" w:lineRule="auto"/>
      <w:ind w:left="720"/>
    </w:pPr>
    <w:rPr>
      <w:rFonts w:eastAsiaTheme="minorEastAsia"/>
      <w:kern w:val="2"/>
      <w14:ligatures w14:val="standardContextual"/>
    </w:rPr>
  </w:style>
  <w:style w:type="paragraph" w:styleId="TOC5">
    <w:name w:val="toc 5"/>
    <w:basedOn w:val="Normal"/>
    <w:next w:val="Normal"/>
    <w:autoRedefine/>
    <w:uiPriority w:val="39"/>
    <w:unhideWhenUsed/>
    <w:rsid w:val="001C1009"/>
    <w:pPr>
      <w:spacing w:after="100" w:line="278" w:lineRule="auto"/>
      <w:ind w:left="960"/>
    </w:pPr>
    <w:rPr>
      <w:rFonts w:eastAsiaTheme="minorEastAsia"/>
      <w:kern w:val="2"/>
      <w14:ligatures w14:val="standardContextual"/>
    </w:rPr>
  </w:style>
  <w:style w:type="paragraph" w:styleId="TOC6">
    <w:name w:val="toc 6"/>
    <w:basedOn w:val="Normal"/>
    <w:next w:val="Normal"/>
    <w:autoRedefine/>
    <w:uiPriority w:val="39"/>
    <w:unhideWhenUsed/>
    <w:rsid w:val="001C1009"/>
    <w:pPr>
      <w:spacing w:after="100" w:line="278" w:lineRule="auto"/>
      <w:ind w:left="1200"/>
    </w:pPr>
    <w:rPr>
      <w:rFonts w:eastAsiaTheme="minorEastAsia"/>
      <w:kern w:val="2"/>
      <w14:ligatures w14:val="standardContextual"/>
    </w:rPr>
  </w:style>
  <w:style w:type="paragraph" w:styleId="TOC7">
    <w:name w:val="toc 7"/>
    <w:basedOn w:val="Normal"/>
    <w:next w:val="Normal"/>
    <w:autoRedefine/>
    <w:uiPriority w:val="39"/>
    <w:unhideWhenUsed/>
    <w:rsid w:val="001C1009"/>
    <w:pPr>
      <w:spacing w:after="100" w:line="278" w:lineRule="auto"/>
      <w:ind w:left="1440"/>
    </w:pPr>
    <w:rPr>
      <w:rFonts w:eastAsiaTheme="minorEastAsia"/>
      <w:kern w:val="2"/>
      <w14:ligatures w14:val="standardContextual"/>
    </w:rPr>
  </w:style>
  <w:style w:type="paragraph" w:styleId="TOC8">
    <w:name w:val="toc 8"/>
    <w:basedOn w:val="Normal"/>
    <w:next w:val="Normal"/>
    <w:autoRedefine/>
    <w:uiPriority w:val="39"/>
    <w:unhideWhenUsed/>
    <w:rsid w:val="001C1009"/>
    <w:pPr>
      <w:spacing w:after="100" w:line="278" w:lineRule="auto"/>
      <w:ind w:left="1680"/>
    </w:pPr>
    <w:rPr>
      <w:rFonts w:eastAsiaTheme="minorEastAsia"/>
      <w:kern w:val="2"/>
      <w14:ligatures w14:val="standardContextual"/>
    </w:rPr>
  </w:style>
  <w:style w:type="paragraph" w:styleId="TOC9">
    <w:name w:val="toc 9"/>
    <w:basedOn w:val="Normal"/>
    <w:next w:val="Normal"/>
    <w:autoRedefine/>
    <w:uiPriority w:val="39"/>
    <w:unhideWhenUsed/>
    <w:rsid w:val="001C1009"/>
    <w:pPr>
      <w:spacing w:after="100" w:line="278" w:lineRule="auto"/>
      <w:ind w:left="1920"/>
    </w:pPr>
    <w:rPr>
      <w:rFonts w:eastAsiaTheme="minorEastAsia"/>
      <w:kern w:val="2"/>
      <w14:ligatures w14:val="standardContextual"/>
    </w:rPr>
  </w:style>
  <w:style w:type="character" w:styleId="UnresolvedMention">
    <w:name w:val="Unresolved Mention"/>
    <w:basedOn w:val="DefaultParagraphFont"/>
    <w:uiPriority w:val="99"/>
    <w:semiHidden/>
    <w:unhideWhenUsed/>
    <w:rsid w:val="001C1009"/>
    <w:rPr>
      <w:color w:val="605E5C"/>
      <w:shd w:val="clear" w:color="auto" w:fill="E1DFDD"/>
    </w:rPr>
  </w:style>
  <w:style w:type="table" w:styleId="TableGrid">
    <w:name w:val="Table Grid"/>
    <w:basedOn w:val="TableNormal"/>
    <w:rsid w:val="0070616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rsid w:val="0070616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26C1E7FC3248D8B6EB90311280BEBE"/>
        <w:category>
          <w:name w:val="General"/>
          <w:gallery w:val="placeholder"/>
        </w:category>
        <w:types>
          <w:type w:val="bbPlcHdr"/>
        </w:types>
        <w:behaviors>
          <w:behavior w:val="content"/>
        </w:behaviors>
        <w:guid w:val="{39C9C4E7-3CCC-4322-B56C-F4B9D6BED831}"/>
      </w:docPartPr>
      <w:docPartBody>
        <w:p w:rsidR="000456D0" w:rsidRDefault="000456D0" w:rsidP="000456D0">
          <w:pPr>
            <w:pStyle w:val="C926C1E7FC3248D8B6EB90311280BEBE"/>
          </w:pPr>
          <w:r>
            <w:rPr>
              <w:color w:val="404040" w:themeColor="text1" w:themeTint="BF"/>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6D0"/>
    <w:rsid w:val="000456D0"/>
    <w:rsid w:val="001B2D14"/>
    <w:rsid w:val="001C1EF7"/>
    <w:rsid w:val="005A048D"/>
    <w:rsid w:val="006A2C88"/>
    <w:rsid w:val="00784D6E"/>
    <w:rsid w:val="008C7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926C1E7FC3248D8B6EB90311280BEBE">
    <w:name w:val="C926C1E7FC3248D8B6EB90311280BEBE"/>
    <w:rsid w:val="000456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2026-2031</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83EE4B59C478F438C2115CF9CA3FA84" ma:contentTypeVersion="10" ma:contentTypeDescription="Create a new document." ma:contentTypeScope="" ma:versionID="bbb8cf1f21f448a6bb5a518b8745c994">
  <xsd:schema xmlns:xsd="http://www.w3.org/2001/XMLSchema" xmlns:xs="http://www.w3.org/2001/XMLSchema" xmlns:p="http://schemas.microsoft.com/office/2006/metadata/properties" xmlns:ns3="9b3a0406-8755-46bd-987c-57329dcd74cb" targetNamespace="http://schemas.microsoft.com/office/2006/metadata/properties" ma:root="true" ma:fieldsID="b4dbc67391ac04a1c2dee276ec2f7e1c" ns3:_="">
    <xsd:import namespace="9b3a0406-8755-46bd-987c-57329dcd74c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3a0406-8755-46bd-987c-57329dcd74c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9b3a0406-8755-46bd-987c-57329dcd74cb"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03D6A91-C7CE-4001-8130-F9AD7E5FF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3a0406-8755-46bd-987c-57329dcd74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4E9E67-3D1B-4003-AAF9-23C9B0C5C2C4}">
  <ds:schemaRefs>
    <ds:schemaRef ds:uri="http://schemas.microsoft.com/sharepoint/v3/contenttype/forms"/>
  </ds:schemaRefs>
</ds:datastoreItem>
</file>

<file path=customXml/itemProps4.xml><?xml version="1.0" encoding="utf-8"?>
<ds:datastoreItem xmlns:ds="http://schemas.openxmlformats.org/officeDocument/2006/customXml" ds:itemID="{0075BADD-7BB4-45D3-88E3-20E0D26E14FD}">
  <ds:schemaRefs>
    <ds:schemaRef ds:uri="9b3a0406-8755-46bd-987c-57329dcd74cb"/>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http://purl.org/dc/terms/"/>
    <ds:schemaRef ds:uri="http://schemas.microsoft.com/office/2006/metadata/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43</Pages>
  <Words>11713</Words>
  <Characters>66770</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City of Myrtle Beach Emergency Operations Plan</vt:lpstr>
    </vt:vector>
  </TitlesOfParts>
  <Company/>
  <LinksUpToDate>false</LinksUpToDate>
  <CharactersWithSpaces>78327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Myrtle Beach Emergency Operations Plan</dc:title>
  <dc:subject>EMERGENCY MANAGEMENT DIVISION</dc:subject>
  <dc:creator>Travis S. Glatki – Emergency Management Coordinator</dc:creator>
  <cp:keywords/>
  <cp:lastModifiedBy>Travis S. Glatki</cp:lastModifiedBy>
  <cp:revision>35</cp:revision>
  <dcterms:created xsi:type="dcterms:W3CDTF">2025-10-15T17:16:00Z</dcterms:created>
  <dcterms:modified xsi:type="dcterms:W3CDTF">2025-11-17T16:29:00Z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JKmainfont">
    <vt:lpwstr>Noto Sans CJK SC</vt:lpwstr>
  </property>
  <property fmtid="{D5CDD505-2E9C-101B-9397-08002B2CF9AE}" pid="3" name="mainfont">
    <vt:lpwstr>Roboto</vt:lpwstr>
  </property>
  <property fmtid="{D5CDD505-2E9C-101B-9397-08002B2CF9AE}" pid="4" name="mainfontfallback">
    <vt:lpwstr/>
  </property>
  <property fmtid="{D5CDD505-2E9C-101B-9397-08002B2CF9AE}" pid="5" name="ContentTypeId">
    <vt:lpwstr>0x010100583EE4B59C478F438C2115CF9CA3FA84</vt:lpwstr>
  </property>
</Properties>
</file>